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14:paraId="24D8598D" w14:textId="75048118" w:rsidR="00B04D8E" w:rsidRPr="00044CC5" w:rsidRDefault="00DB0D16" w:rsidP="00B04D8E">
      <w:pPr>
        <w:widowControl w:val="0"/>
        <w:autoSpaceDE w:val="0"/>
        <w:autoSpaceDN w:val="0"/>
        <w:adjustRightInd w:val="0"/>
        <w:ind w:left="4111" w:right="-1282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  <w:r w:rsidRPr="00DB0D16">
        <w:rPr>
          <w:rFonts w:ascii="Calibri" w:eastAsia="Calibri" w:hAnsi="Calibri" w:cs="Times New Roman"/>
          <w:noProof/>
          <w:sz w:val="22"/>
          <w:szCs w:val="22"/>
          <w:lang w:val="sk-SK" w:eastAsia="sk-SK"/>
        </w:rPr>
        <w:drawing>
          <wp:anchor distT="0" distB="0" distL="114300" distR="114300" simplePos="0" relativeHeight="251659264" behindDoc="1" locked="0" layoutInCell="1" allowOverlap="1" wp14:anchorId="48D9752C" wp14:editId="5970F1C6">
            <wp:simplePos x="0" y="0"/>
            <wp:positionH relativeFrom="column">
              <wp:posOffset>-462915</wp:posOffset>
            </wp:positionH>
            <wp:positionV relativeFrom="paragraph">
              <wp:posOffset>-873760</wp:posOffset>
            </wp:positionV>
            <wp:extent cx="7452360" cy="10378440"/>
            <wp:effectExtent l="0" t="0" r="0" b="3810"/>
            <wp:wrapNone/>
            <wp:docPr id="1" name="Obrázok 1" descr="ýžýáýážárá" title="ý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titulna strana_SK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0269" cy="103894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10A7">
        <w:rPr>
          <w:rFonts w:ascii="Verdana" w:hAnsi="Verdana"/>
          <w:color w:val="404040" w:themeColor="text1" w:themeTint="BF"/>
          <w:sz w:val="36"/>
          <w:szCs w:val="36"/>
          <w:lang w:val="sk-SK"/>
        </w:rPr>
        <w:t xml:space="preserve"> </w:t>
      </w:r>
    </w:p>
    <w:p w14:paraId="24D8598E" w14:textId="77777777" w:rsidR="00B04D8E" w:rsidRPr="00044CC5" w:rsidRDefault="00B04D8E" w:rsidP="00B04D8E">
      <w:pPr>
        <w:widowControl w:val="0"/>
        <w:autoSpaceDE w:val="0"/>
        <w:autoSpaceDN w:val="0"/>
        <w:adjustRightInd w:val="0"/>
        <w:ind w:left="4111" w:right="-1282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</w:p>
    <w:p w14:paraId="24D8598F" w14:textId="77777777" w:rsidR="00B04D8E" w:rsidRPr="00044CC5" w:rsidRDefault="00B04D8E" w:rsidP="00B04D8E">
      <w:pPr>
        <w:widowControl w:val="0"/>
        <w:autoSpaceDE w:val="0"/>
        <w:autoSpaceDN w:val="0"/>
        <w:adjustRightInd w:val="0"/>
        <w:ind w:left="4111" w:right="-1282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</w:p>
    <w:p w14:paraId="24D85990" w14:textId="77777777" w:rsidR="00B04D8E" w:rsidRPr="00044CC5" w:rsidRDefault="00B04D8E" w:rsidP="00B04D8E">
      <w:pPr>
        <w:widowControl w:val="0"/>
        <w:autoSpaceDE w:val="0"/>
        <w:autoSpaceDN w:val="0"/>
        <w:adjustRightInd w:val="0"/>
        <w:ind w:left="4111" w:right="-1282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</w:p>
    <w:p w14:paraId="24D85991" w14:textId="77777777" w:rsidR="00B04D8E" w:rsidRPr="00044CC5" w:rsidRDefault="00B04D8E" w:rsidP="00B04D8E">
      <w:pPr>
        <w:widowControl w:val="0"/>
        <w:autoSpaceDE w:val="0"/>
        <w:autoSpaceDN w:val="0"/>
        <w:adjustRightInd w:val="0"/>
        <w:ind w:left="4111" w:right="-1282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</w:p>
    <w:p w14:paraId="24D85992" w14:textId="77777777" w:rsidR="00B04D8E" w:rsidRPr="00044CC5" w:rsidRDefault="00B04D8E" w:rsidP="00B04D8E">
      <w:pPr>
        <w:widowControl w:val="0"/>
        <w:autoSpaceDE w:val="0"/>
        <w:autoSpaceDN w:val="0"/>
        <w:adjustRightInd w:val="0"/>
        <w:ind w:left="4111" w:right="-1282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</w:p>
    <w:p w14:paraId="24D85993" w14:textId="77777777" w:rsidR="00B04D8E" w:rsidRPr="00044CC5" w:rsidRDefault="00B04D8E" w:rsidP="00B04D8E">
      <w:pPr>
        <w:widowControl w:val="0"/>
        <w:autoSpaceDE w:val="0"/>
        <w:autoSpaceDN w:val="0"/>
        <w:adjustRightInd w:val="0"/>
        <w:ind w:left="4111" w:right="-1282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</w:p>
    <w:p w14:paraId="24D85994" w14:textId="77777777" w:rsidR="00B04D8E" w:rsidRPr="00044CC5" w:rsidRDefault="00B04D8E" w:rsidP="00B04D8E">
      <w:pPr>
        <w:widowControl w:val="0"/>
        <w:autoSpaceDE w:val="0"/>
        <w:autoSpaceDN w:val="0"/>
        <w:adjustRightInd w:val="0"/>
        <w:ind w:left="4111" w:right="-1282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</w:p>
    <w:p w14:paraId="24D85995" w14:textId="77777777" w:rsidR="00B04D8E" w:rsidRPr="00044CC5" w:rsidRDefault="00B04D8E" w:rsidP="00B04D8E">
      <w:pPr>
        <w:widowControl w:val="0"/>
        <w:autoSpaceDE w:val="0"/>
        <w:autoSpaceDN w:val="0"/>
        <w:adjustRightInd w:val="0"/>
        <w:ind w:left="4111" w:right="-1282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</w:p>
    <w:p w14:paraId="24D85997" w14:textId="77777777" w:rsidR="00803954" w:rsidRPr="00044CC5" w:rsidRDefault="00803954" w:rsidP="00803954">
      <w:pPr>
        <w:widowControl w:val="0"/>
        <w:autoSpaceDE w:val="0"/>
        <w:autoSpaceDN w:val="0"/>
        <w:adjustRightInd w:val="0"/>
        <w:ind w:right="-1"/>
        <w:rPr>
          <w:rFonts w:ascii="Verdana" w:hAnsi="Verdana"/>
          <w:color w:val="404040" w:themeColor="text1" w:themeTint="BF"/>
          <w:sz w:val="20"/>
          <w:szCs w:val="20"/>
          <w:lang w:val="sk-SK"/>
        </w:rPr>
      </w:pPr>
    </w:p>
    <w:p w14:paraId="24D85998" w14:textId="77777777" w:rsidR="00A7347F" w:rsidRPr="00044CC5" w:rsidRDefault="00A7347F" w:rsidP="009D0B49">
      <w:pPr>
        <w:ind w:left="2694" w:right="-1"/>
        <w:jc w:val="right"/>
        <w:rPr>
          <w:rFonts w:ascii="Verdana" w:hAnsi="Verdana" w:cs="Times New Roman"/>
          <w:color w:val="404040" w:themeColor="text1" w:themeTint="BF"/>
          <w:sz w:val="56"/>
          <w:szCs w:val="56"/>
          <w:lang w:val="sk-SK"/>
        </w:rPr>
      </w:pPr>
    </w:p>
    <w:p w14:paraId="7DB46BB7" w14:textId="77777777" w:rsidR="00860FDB" w:rsidRDefault="00BA7BF5" w:rsidP="009D0B49">
      <w:pPr>
        <w:ind w:left="2694" w:right="-1"/>
        <w:jc w:val="right"/>
        <w:rPr>
          <w:rFonts w:ascii="Verdana" w:hAnsi="Verdana" w:cs="Times New Roman"/>
          <w:color w:val="404040" w:themeColor="text1" w:themeTint="BF"/>
          <w:sz w:val="56"/>
          <w:szCs w:val="56"/>
          <w:lang w:val="sk-SK"/>
        </w:rPr>
      </w:pPr>
      <w:r>
        <w:rPr>
          <w:rFonts w:ascii="Verdana" w:hAnsi="Verdana" w:cs="Times New Roman"/>
          <w:color w:val="404040" w:themeColor="text1" w:themeTint="BF"/>
          <w:sz w:val="56"/>
          <w:szCs w:val="56"/>
          <w:lang w:val="sk-SK"/>
        </w:rPr>
        <w:t>VÝROČNÁ SPRÁVA</w:t>
      </w:r>
      <w:r w:rsidR="00860FDB">
        <w:rPr>
          <w:rFonts w:ascii="Verdana" w:hAnsi="Verdana" w:cs="Times New Roman"/>
          <w:color w:val="404040" w:themeColor="text1" w:themeTint="BF"/>
          <w:sz w:val="56"/>
          <w:szCs w:val="56"/>
          <w:lang w:val="sk-SK"/>
        </w:rPr>
        <w:t xml:space="preserve"> </w:t>
      </w:r>
    </w:p>
    <w:p w14:paraId="24D85999" w14:textId="16304875" w:rsidR="00A7347F" w:rsidRPr="00044CC5" w:rsidRDefault="00860FDB" w:rsidP="009D0B49">
      <w:pPr>
        <w:ind w:left="2694" w:right="-1"/>
        <w:jc w:val="right"/>
        <w:rPr>
          <w:rFonts w:ascii="Verdana" w:hAnsi="Verdana" w:cs="Times New Roman"/>
          <w:color w:val="404040" w:themeColor="text1" w:themeTint="BF"/>
          <w:sz w:val="56"/>
          <w:szCs w:val="56"/>
          <w:lang w:val="sk-SK"/>
        </w:rPr>
      </w:pPr>
      <w:r>
        <w:rPr>
          <w:rFonts w:ascii="Verdana" w:hAnsi="Verdana" w:cs="Times New Roman"/>
          <w:color w:val="404040" w:themeColor="text1" w:themeTint="BF"/>
          <w:sz w:val="56"/>
          <w:szCs w:val="56"/>
          <w:lang w:val="sk-SK"/>
        </w:rPr>
        <w:t>201</w:t>
      </w:r>
      <w:r w:rsidR="00AC72DA">
        <w:rPr>
          <w:rFonts w:ascii="Verdana" w:hAnsi="Verdana" w:cs="Times New Roman"/>
          <w:color w:val="404040" w:themeColor="text1" w:themeTint="BF"/>
          <w:sz w:val="56"/>
          <w:szCs w:val="56"/>
          <w:lang w:val="sk-SK"/>
        </w:rPr>
        <w:t>6</w:t>
      </w:r>
    </w:p>
    <w:p w14:paraId="24D8599A" w14:textId="4C53CCF8" w:rsidR="00D86583" w:rsidRPr="00044CC5" w:rsidRDefault="00D86583" w:rsidP="009D0B49">
      <w:pPr>
        <w:ind w:left="2694" w:right="-1"/>
        <w:jc w:val="right"/>
        <w:rPr>
          <w:rFonts w:ascii="Verdana" w:hAnsi="Verdana" w:cs="Times New Roman"/>
          <w:color w:val="404040" w:themeColor="text1" w:themeTint="BF"/>
          <w:sz w:val="56"/>
          <w:szCs w:val="56"/>
          <w:lang w:val="sk-SK"/>
        </w:rPr>
      </w:pPr>
    </w:p>
    <w:p w14:paraId="39672E38" w14:textId="140F3056" w:rsidR="00BA7BF5" w:rsidRPr="00F14493" w:rsidRDefault="00860FDB" w:rsidP="009D0B49">
      <w:pPr>
        <w:ind w:left="2694" w:right="-1"/>
        <w:jc w:val="right"/>
        <w:rPr>
          <w:rFonts w:ascii="Verdana" w:hAnsi="Verdana"/>
          <w:color w:val="404040" w:themeColor="text1" w:themeTint="BF"/>
          <w:sz w:val="32"/>
          <w:szCs w:val="32"/>
          <w:lang w:val="sk-SK"/>
        </w:rPr>
      </w:pPr>
      <w:r w:rsidRPr="00F14493">
        <w:rPr>
          <w:rFonts w:ascii="Verdana" w:hAnsi="Verdana"/>
          <w:color w:val="404040" w:themeColor="text1" w:themeTint="BF"/>
          <w:sz w:val="32"/>
          <w:szCs w:val="32"/>
          <w:lang w:val="sk-SK"/>
        </w:rPr>
        <w:t>Príloha č. 1</w:t>
      </w:r>
    </w:p>
    <w:p w14:paraId="24D8599B" w14:textId="5FA22BFF" w:rsidR="00383EAD" w:rsidRDefault="00BA7BF5" w:rsidP="009D0B49">
      <w:pPr>
        <w:ind w:left="2694" w:right="-1"/>
        <w:jc w:val="right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  <w:r>
        <w:rPr>
          <w:rFonts w:ascii="Verdana" w:hAnsi="Verdana"/>
          <w:color w:val="404040" w:themeColor="text1" w:themeTint="BF"/>
          <w:sz w:val="36"/>
          <w:szCs w:val="36"/>
          <w:lang w:val="sk-SK"/>
        </w:rPr>
        <w:t>Z</w:t>
      </w:r>
      <w:r w:rsidR="00860FDB">
        <w:rPr>
          <w:rFonts w:ascii="Verdana" w:hAnsi="Verdana"/>
          <w:color w:val="404040" w:themeColor="text1" w:themeTint="BF"/>
          <w:sz w:val="36"/>
          <w:szCs w:val="36"/>
          <w:lang w:val="sk-SK"/>
        </w:rPr>
        <w:t>HRNUTIE PRE OBČANOV</w:t>
      </w:r>
    </w:p>
    <w:p w14:paraId="24D8599C" w14:textId="77777777" w:rsidR="00CA47A5" w:rsidRPr="00044CC5" w:rsidRDefault="00CA47A5" w:rsidP="009D0B49">
      <w:pPr>
        <w:ind w:right="-1"/>
        <w:jc w:val="center"/>
        <w:rPr>
          <w:rFonts w:ascii="Verdana" w:hAnsi="Verdana" w:cs="Times New Roman"/>
          <w:color w:val="404040" w:themeColor="text1" w:themeTint="BF"/>
          <w:sz w:val="52"/>
          <w:szCs w:val="52"/>
          <w:lang w:val="sk-SK"/>
        </w:rPr>
      </w:pPr>
    </w:p>
    <w:p w14:paraId="24D8599D" w14:textId="77777777" w:rsidR="00CA47A5" w:rsidRPr="00044CC5" w:rsidRDefault="00CA47A5" w:rsidP="009D0B49">
      <w:pPr>
        <w:ind w:right="-1"/>
        <w:jc w:val="center"/>
        <w:rPr>
          <w:rFonts w:ascii="Verdana" w:hAnsi="Verdana" w:cs="Times New Roman"/>
          <w:color w:val="404040" w:themeColor="text1" w:themeTint="BF"/>
          <w:sz w:val="52"/>
          <w:szCs w:val="52"/>
          <w:lang w:val="sk-SK"/>
        </w:rPr>
      </w:pPr>
    </w:p>
    <w:p w14:paraId="24D8599E" w14:textId="77777777" w:rsidR="00CA47A5" w:rsidRPr="00044CC5" w:rsidRDefault="00CA47A5" w:rsidP="009D0B49">
      <w:pPr>
        <w:ind w:right="-1"/>
        <w:jc w:val="center"/>
        <w:rPr>
          <w:rFonts w:ascii="Verdana" w:hAnsi="Verdana" w:cs="Times New Roman"/>
          <w:color w:val="404040" w:themeColor="text1" w:themeTint="BF"/>
          <w:sz w:val="28"/>
          <w:szCs w:val="28"/>
          <w:lang w:val="sk-SK"/>
        </w:rPr>
      </w:pPr>
    </w:p>
    <w:p w14:paraId="24D8599F" w14:textId="77777777" w:rsidR="00CA47A5" w:rsidRPr="00044CC5" w:rsidRDefault="003D5AB1" w:rsidP="009D0B49">
      <w:pPr>
        <w:ind w:left="4320" w:right="-1" w:firstLine="720"/>
        <w:jc w:val="right"/>
        <w:rPr>
          <w:rFonts w:ascii="Verdana" w:hAnsi="Verdana" w:cs="Times New Roman"/>
          <w:b/>
          <w:color w:val="404040" w:themeColor="text1" w:themeTint="BF"/>
          <w:sz w:val="28"/>
          <w:szCs w:val="28"/>
          <w:lang w:val="sk-SK"/>
        </w:rPr>
      </w:pPr>
      <w:r w:rsidRPr="00044CC5">
        <w:rPr>
          <w:rFonts w:ascii="Verdana" w:hAnsi="Verdana" w:cs="Times New Roman"/>
          <w:color w:val="404040" w:themeColor="text1" w:themeTint="BF"/>
          <w:spacing w:val="14"/>
          <w:sz w:val="36"/>
          <w:szCs w:val="36"/>
          <w:lang w:val="sk-SK"/>
        </w:rPr>
        <w:t>OPERAČNÝ PROGRAM</w:t>
      </w:r>
      <w:r w:rsidRPr="00044CC5">
        <w:rPr>
          <w:rFonts w:ascii="Verdana" w:hAnsi="Verdana" w:cs="Times New Roman"/>
          <w:color w:val="404040" w:themeColor="text1" w:themeTint="BF"/>
          <w:sz w:val="36"/>
          <w:szCs w:val="36"/>
          <w:lang w:val="sk-SK"/>
        </w:rPr>
        <w:t xml:space="preserve"> </w:t>
      </w:r>
      <w:r w:rsidRPr="00044CC5">
        <w:rPr>
          <w:rFonts w:ascii="Verdana" w:hAnsi="Verdana" w:cs="Times New Roman"/>
          <w:color w:val="404040" w:themeColor="text1" w:themeTint="BF"/>
          <w:sz w:val="28"/>
          <w:szCs w:val="28"/>
          <w:lang w:val="sk-SK"/>
        </w:rPr>
        <w:t>EFEKTÍVNA VEREJNÁ SPRÁVA</w:t>
      </w:r>
    </w:p>
    <w:p w14:paraId="24D859A0" w14:textId="77777777" w:rsidR="009D0B49" w:rsidRPr="00044CC5" w:rsidRDefault="009D0B49" w:rsidP="009D0B49">
      <w:pPr>
        <w:ind w:left="4320" w:right="-1" w:firstLine="720"/>
        <w:jc w:val="right"/>
        <w:rPr>
          <w:rFonts w:ascii="Verdana" w:hAnsi="Verdana" w:cs="Times New Roman"/>
          <w:color w:val="404040" w:themeColor="text1" w:themeTint="BF"/>
          <w:lang w:val="sk-SK"/>
        </w:rPr>
      </w:pPr>
    </w:p>
    <w:p w14:paraId="24D859A1" w14:textId="77777777" w:rsidR="009D0B49" w:rsidRPr="00044CC5" w:rsidRDefault="009D0B49" w:rsidP="009D0B49">
      <w:pPr>
        <w:ind w:left="4320" w:right="-1" w:firstLine="720"/>
        <w:jc w:val="right"/>
        <w:rPr>
          <w:rFonts w:ascii="Verdana" w:hAnsi="Verdana" w:cs="Times New Roman"/>
          <w:color w:val="404040" w:themeColor="text1" w:themeTint="BF"/>
          <w:lang w:val="sk-SK"/>
        </w:rPr>
      </w:pPr>
    </w:p>
    <w:p w14:paraId="24D859A2" w14:textId="77777777" w:rsidR="009D0B49" w:rsidRPr="00044CC5" w:rsidRDefault="009D0B49" w:rsidP="009D0B49">
      <w:pPr>
        <w:ind w:left="4320" w:right="-1" w:firstLine="720"/>
        <w:jc w:val="right"/>
        <w:rPr>
          <w:rFonts w:ascii="Verdana" w:hAnsi="Verdana" w:cs="Times New Roman"/>
          <w:color w:val="404040" w:themeColor="text1" w:themeTint="BF"/>
          <w:lang w:val="sk-SK"/>
        </w:rPr>
      </w:pPr>
    </w:p>
    <w:p w14:paraId="24D859A3" w14:textId="77777777" w:rsidR="009D0B49" w:rsidRPr="00044CC5" w:rsidRDefault="009D0B49" w:rsidP="009D0B49">
      <w:pPr>
        <w:ind w:left="4320" w:right="-1" w:firstLine="720"/>
        <w:jc w:val="right"/>
        <w:rPr>
          <w:rFonts w:ascii="Verdana" w:hAnsi="Verdana" w:cs="Times New Roman"/>
          <w:color w:val="404040" w:themeColor="text1" w:themeTint="BF"/>
          <w:lang w:val="sk-SK"/>
        </w:rPr>
      </w:pPr>
    </w:p>
    <w:p w14:paraId="24D859A4" w14:textId="77777777" w:rsidR="009D0B49" w:rsidRPr="00044CC5" w:rsidRDefault="009D0B49" w:rsidP="009D0B49">
      <w:pPr>
        <w:ind w:left="4320" w:right="-1" w:firstLine="720"/>
        <w:jc w:val="right"/>
        <w:rPr>
          <w:rFonts w:ascii="Verdana" w:hAnsi="Verdana" w:cs="Times New Roman"/>
          <w:color w:val="404040" w:themeColor="text1" w:themeTint="BF"/>
          <w:lang w:val="sk-SK"/>
        </w:rPr>
      </w:pPr>
    </w:p>
    <w:p w14:paraId="24D859A5" w14:textId="77777777" w:rsidR="009D0B49" w:rsidRPr="00044CC5" w:rsidRDefault="009D0B49" w:rsidP="009D0B49">
      <w:pPr>
        <w:ind w:left="4320" w:right="-1" w:firstLine="720"/>
        <w:jc w:val="right"/>
        <w:rPr>
          <w:rFonts w:ascii="Verdana" w:hAnsi="Verdana" w:cs="Times New Roman"/>
          <w:color w:val="404040" w:themeColor="text1" w:themeTint="BF"/>
          <w:lang w:val="sk-SK"/>
        </w:rPr>
      </w:pPr>
    </w:p>
    <w:p w14:paraId="24D859A6" w14:textId="77777777" w:rsidR="009D0B49" w:rsidRPr="00044CC5" w:rsidRDefault="009D0B49" w:rsidP="009D0B49">
      <w:pPr>
        <w:ind w:left="4320" w:right="-1" w:firstLine="720"/>
        <w:jc w:val="right"/>
        <w:rPr>
          <w:rFonts w:ascii="Verdana" w:hAnsi="Verdana" w:cs="Times New Roman"/>
          <w:color w:val="404040" w:themeColor="text1" w:themeTint="BF"/>
          <w:lang w:val="sk-SK"/>
        </w:rPr>
      </w:pPr>
    </w:p>
    <w:p w14:paraId="24D859A7" w14:textId="77777777" w:rsidR="009D0B49" w:rsidRPr="00044CC5" w:rsidRDefault="009D0B49" w:rsidP="009D0B49">
      <w:pPr>
        <w:ind w:left="4320" w:right="-1" w:firstLine="720"/>
        <w:jc w:val="right"/>
        <w:rPr>
          <w:rFonts w:ascii="Verdana" w:hAnsi="Verdana" w:cs="Times New Roman"/>
          <w:color w:val="404040" w:themeColor="text1" w:themeTint="BF"/>
          <w:lang w:val="sk-SK"/>
        </w:rPr>
      </w:pPr>
    </w:p>
    <w:p w14:paraId="24D859AB" w14:textId="77777777" w:rsidR="00803954" w:rsidRPr="00044CC5" w:rsidRDefault="00803954" w:rsidP="009D0B49">
      <w:pPr>
        <w:ind w:left="4320" w:right="-1" w:firstLine="720"/>
        <w:jc w:val="right"/>
        <w:rPr>
          <w:rFonts w:ascii="Verdana" w:hAnsi="Verdana" w:cs="Times New Roman"/>
          <w:color w:val="404040" w:themeColor="text1" w:themeTint="BF"/>
          <w:lang w:val="sk-SK"/>
        </w:rPr>
      </w:pPr>
    </w:p>
    <w:p w14:paraId="24D859AC" w14:textId="0515AD25" w:rsidR="00B04D8E" w:rsidRPr="00044CC5" w:rsidRDefault="009D0B49" w:rsidP="009D0B49">
      <w:pPr>
        <w:ind w:left="4320" w:right="-1" w:firstLine="720"/>
        <w:jc w:val="right"/>
        <w:rPr>
          <w:rFonts w:ascii="Verdana" w:hAnsi="Verdana" w:cs="Times New Roman"/>
          <w:color w:val="404040" w:themeColor="text1" w:themeTint="BF"/>
          <w:sz w:val="28"/>
          <w:szCs w:val="28"/>
          <w:lang w:val="sk-SK"/>
        </w:rPr>
        <w:sectPr w:rsidR="00B04D8E" w:rsidRPr="00044CC5" w:rsidSect="001E51B2">
          <w:headerReference w:type="default" r:id="rId13"/>
          <w:pgSz w:w="11907" w:h="16840" w:code="9"/>
          <w:pgMar w:top="1418" w:right="850" w:bottom="1418" w:left="993" w:header="0" w:footer="709" w:gutter="0"/>
          <w:pgNumType w:start="1"/>
          <w:cols w:space="708"/>
          <w:titlePg/>
          <w:docGrid w:linePitch="360"/>
        </w:sectPr>
      </w:pPr>
      <w:r w:rsidRPr="00044CC5">
        <w:rPr>
          <w:rFonts w:ascii="Verdana" w:hAnsi="Verdana" w:cs="Times New Roman"/>
          <w:color w:val="404040" w:themeColor="text1" w:themeTint="BF"/>
          <w:lang w:val="sk-SK"/>
        </w:rPr>
        <w:t xml:space="preserve">Programové obdobie 2014 </w:t>
      </w:r>
      <w:r w:rsidR="00DF6438">
        <w:rPr>
          <w:rFonts w:ascii="Verdana" w:hAnsi="Verdana" w:cs="Times New Roman"/>
          <w:color w:val="404040" w:themeColor="text1" w:themeTint="BF"/>
          <w:lang w:val="sk-SK"/>
        </w:rPr>
        <w:t>– 202</w:t>
      </w:r>
      <w:r w:rsidR="009B2325">
        <w:rPr>
          <w:rFonts w:ascii="Verdana" w:hAnsi="Verdana" w:cs="Times New Roman"/>
          <w:color w:val="404040" w:themeColor="text1" w:themeTint="BF"/>
          <w:lang w:val="sk-SK"/>
        </w:rPr>
        <w:t>0</w:t>
      </w:r>
    </w:p>
    <w:p w14:paraId="4995C033" w14:textId="002BC5B6" w:rsidR="00860FDB" w:rsidRPr="009B2325" w:rsidRDefault="00860FDB" w:rsidP="00860FDB">
      <w:pPr>
        <w:jc w:val="center"/>
        <w:rPr>
          <w:rFonts w:ascii="Verdana" w:hAnsi="Verdana"/>
          <w:b/>
          <w:color w:val="4F81BD" w:themeColor="accent1"/>
          <w:sz w:val="28"/>
          <w:szCs w:val="28"/>
          <w:lang w:val="sk-SK"/>
        </w:rPr>
      </w:pPr>
      <w:r w:rsidRPr="009B2325">
        <w:rPr>
          <w:rFonts w:ascii="Verdana" w:hAnsi="Verdana"/>
          <w:b/>
          <w:color w:val="4F81BD" w:themeColor="accent1"/>
          <w:sz w:val="28"/>
          <w:szCs w:val="28"/>
          <w:lang w:val="sk-SK"/>
        </w:rPr>
        <w:lastRenderedPageBreak/>
        <w:t xml:space="preserve">Vykonávanie </w:t>
      </w:r>
      <w:r w:rsidR="00E42F8D">
        <w:rPr>
          <w:rFonts w:ascii="Verdana" w:hAnsi="Verdana"/>
          <w:b/>
          <w:color w:val="4F81BD" w:themeColor="accent1"/>
          <w:sz w:val="28"/>
          <w:szCs w:val="28"/>
          <w:lang w:val="sk-SK"/>
        </w:rPr>
        <w:t xml:space="preserve">operačného </w:t>
      </w:r>
      <w:r w:rsidRPr="009B2325">
        <w:rPr>
          <w:rFonts w:ascii="Verdana" w:hAnsi="Verdana"/>
          <w:b/>
          <w:color w:val="4F81BD" w:themeColor="accent1"/>
          <w:sz w:val="28"/>
          <w:szCs w:val="28"/>
          <w:lang w:val="sk-SK"/>
        </w:rPr>
        <w:t>programu Efektívna verejná správa v </w:t>
      </w:r>
      <w:r w:rsidR="00AC72DA" w:rsidRPr="009B2325">
        <w:rPr>
          <w:rFonts w:ascii="Verdana" w:hAnsi="Verdana"/>
          <w:b/>
          <w:color w:val="4F81BD" w:themeColor="accent1"/>
          <w:sz w:val="28"/>
          <w:szCs w:val="28"/>
          <w:lang w:val="sk-SK"/>
        </w:rPr>
        <w:t>rok</w:t>
      </w:r>
      <w:r w:rsidR="00AC72DA">
        <w:rPr>
          <w:rFonts w:ascii="Verdana" w:hAnsi="Verdana"/>
          <w:b/>
          <w:color w:val="4F81BD" w:themeColor="accent1"/>
          <w:sz w:val="28"/>
          <w:szCs w:val="28"/>
          <w:lang w:val="sk-SK"/>
        </w:rPr>
        <w:t>u</w:t>
      </w:r>
      <w:r w:rsidR="00AC72DA" w:rsidRPr="009B2325">
        <w:rPr>
          <w:rFonts w:ascii="Verdana" w:hAnsi="Verdana"/>
          <w:b/>
          <w:color w:val="4F81BD" w:themeColor="accent1"/>
          <w:sz w:val="28"/>
          <w:szCs w:val="28"/>
          <w:lang w:val="sk-SK"/>
        </w:rPr>
        <w:t xml:space="preserve"> 201</w:t>
      </w:r>
      <w:r w:rsidR="00AC72DA">
        <w:rPr>
          <w:rFonts w:ascii="Verdana" w:hAnsi="Verdana"/>
          <w:b/>
          <w:color w:val="4F81BD" w:themeColor="accent1"/>
          <w:sz w:val="28"/>
          <w:szCs w:val="28"/>
          <w:lang w:val="sk-SK"/>
        </w:rPr>
        <w:t>6</w:t>
      </w:r>
    </w:p>
    <w:p w14:paraId="10FB50BA" w14:textId="77777777" w:rsidR="00860FDB" w:rsidRPr="00860FDB" w:rsidRDefault="00860FDB" w:rsidP="00860FDB">
      <w:pPr>
        <w:jc w:val="center"/>
        <w:rPr>
          <w:rFonts w:ascii="Verdana" w:hAnsi="Verdana"/>
          <w:b/>
          <w:lang w:val="sk-SK"/>
        </w:rPr>
      </w:pPr>
    </w:p>
    <w:p w14:paraId="4E6239DF" w14:textId="74C435C5" w:rsidR="00860FDB" w:rsidRPr="007F4C13" w:rsidRDefault="00860FDB" w:rsidP="007F4C13">
      <w:pPr>
        <w:pStyle w:val="Odsekzoznamu"/>
        <w:numPr>
          <w:ilvl w:val="0"/>
          <w:numId w:val="17"/>
        </w:numPr>
        <w:rPr>
          <w:rFonts w:ascii="Verdana" w:hAnsi="Verdana"/>
          <w:b/>
          <w:lang w:val="sk-SK"/>
        </w:rPr>
      </w:pPr>
      <w:r w:rsidRPr="007F4C13">
        <w:rPr>
          <w:rFonts w:ascii="Verdana" w:hAnsi="Verdana"/>
          <w:b/>
          <w:lang w:val="sk-SK"/>
        </w:rPr>
        <w:t xml:space="preserve">Prehľad o vykonávaní programu </w:t>
      </w:r>
    </w:p>
    <w:p w14:paraId="08C212DA" w14:textId="77777777" w:rsidR="00F14493" w:rsidRDefault="00F14493" w:rsidP="00580AA1">
      <w:pPr>
        <w:jc w:val="both"/>
        <w:rPr>
          <w:rFonts w:ascii="Verdana" w:hAnsi="Verdana"/>
          <w:sz w:val="20"/>
          <w:szCs w:val="20"/>
          <w:lang w:val="sk-SK"/>
        </w:rPr>
      </w:pPr>
    </w:p>
    <w:p w14:paraId="10BA6545" w14:textId="2CC6E507" w:rsidR="00860FDB" w:rsidRPr="00F14493" w:rsidRDefault="00860FDB" w:rsidP="00860FDB">
      <w:pPr>
        <w:ind w:firstLine="426"/>
        <w:jc w:val="both"/>
        <w:rPr>
          <w:rFonts w:ascii="Verdana" w:hAnsi="Verdana"/>
          <w:sz w:val="20"/>
          <w:szCs w:val="20"/>
          <w:lang w:val="sk-SK"/>
        </w:rPr>
      </w:pPr>
      <w:r w:rsidRPr="00F14493">
        <w:rPr>
          <w:rFonts w:ascii="Verdana" w:hAnsi="Verdana"/>
          <w:sz w:val="20"/>
          <w:szCs w:val="20"/>
          <w:lang w:val="sk-SK"/>
        </w:rPr>
        <w:t xml:space="preserve">Cieľom </w:t>
      </w:r>
      <w:r w:rsidR="000B4FB3" w:rsidRPr="00F14493">
        <w:rPr>
          <w:rFonts w:ascii="Verdana" w:hAnsi="Verdana"/>
          <w:sz w:val="20"/>
          <w:szCs w:val="20"/>
          <w:lang w:val="sk-SK"/>
        </w:rPr>
        <w:t xml:space="preserve">operačného programu </w:t>
      </w:r>
      <w:proofErr w:type="spellStart"/>
      <w:r w:rsidR="000B4FB3" w:rsidRPr="002B04AC">
        <w:rPr>
          <w:rFonts w:ascii="Verdana" w:hAnsi="Verdana" w:cstheme="minorHAnsi"/>
          <w:sz w:val="20"/>
          <w:szCs w:val="20"/>
        </w:rPr>
        <w:t>Efektívna</w:t>
      </w:r>
      <w:proofErr w:type="spellEnd"/>
      <w:r w:rsidR="000B4FB3" w:rsidRPr="002B04AC">
        <w:rPr>
          <w:rFonts w:ascii="Verdana" w:hAnsi="Verdana" w:cstheme="minorHAnsi"/>
          <w:sz w:val="20"/>
          <w:szCs w:val="20"/>
        </w:rPr>
        <w:t xml:space="preserve"> </w:t>
      </w:r>
      <w:proofErr w:type="spellStart"/>
      <w:r w:rsidR="000B4FB3" w:rsidRPr="002B04AC">
        <w:rPr>
          <w:rFonts w:ascii="Verdana" w:hAnsi="Verdana" w:cstheme="minorHAnsi"/>
          <w:sz w:val="20"/>
          <w:szCs w:val="20"/>
        </w:rPr>
        <w:t>verejná</w:t>
      </w:r>
      <w:proofErr w:type="spellEnd"/>
      <w:r w:rsidR="000B4FB3" w:rsidRPr="002B04AC">
        <w:rPr>
          <w:rFonts w:ascii="Verdana" w:hAnsi="Verdana" w:cstheme="minorHAnsi"/>
          <w:sz w:val="20"/>
          <w:szCs w:val="20"/>
        </w:rPr>
        <w:t xml:space="preserve"> </w:t>
      </w:r>
      <w:proofErr w:type="spellStart"/>
      <w:r w:rsidR="000B4FB3" w:rsidRPr="002B04AC">
        <w:rPr>
          <w:rFonts w:ascii="Verdana" w:hAnsi="Verdana" w:cstheme="minorHAnsi"/>
          <w:sz w:val="20"/>
          <w:szCs w:val="20"/>
        </w:rPr>
        <w:t>správa</w:t>
      </w:r>
      <w:proofErr w:type="spellEnd"/>
      <w:r w:rsidR="000B4FB3" w:rsidRPr="00F14493">
        <w:rPr>
          <w:rFonts w:ascii="Verdana" w:hAnsi="Verdana"/>
          <w:sz w:val="20"/>
          <w:szCs w:val="20"/>
          <w:lang w:val="sk-SK"/>
        </w:rPr>
        <w:t xml:space="preserve"> </w:t>
      </w:r>
      <w:r w:rsidR="000B4FB3">
        <w:rPr>
          <w:rFonts w:ascii="Verdana" w:hAnsi="Verdana"/>
          <w:sz w:val="20"/>
          <w:szCs w:val="20"/>
          <w:lang w:val="sk-SK"/>
        </w:rPr>
        <w:t>(</w:t>
      </w:r>
      <w:r w:rsidRPr="00F14493">
        <w:rPr>
          <w:rFonts w:ascii="Verdana" w:hAnsi="Verdana"/>
          <w:sz w:val="20"/>
          <w:szCs w:val="20"/>
          <w:lang w:val="sk-SK"/>
        </w:rPr>
        <w:t>OP EVS</w:t>
      </w:r>
      <w:r w:rsidR="000B4FB3">
        <w:rPr>
          <w:rFonts w:ascii="Verdana" w:hAnsi="Verdana"/>
          <w:sz w:val="20"/>
          <w:szCs w:val="20"/>
          <w:lang w:val="sk-SK"/>
        </w:rPr>
        <w:t>)</w:t>
      </w:r>
      <w:r w:rsidRPr="00F14493">
        <w:rPr>
          <w:rFonts w:ascii="Verdana" w:hAnsi="Verdana"/>
          <w:sz w:val="20"/>
          <w:szCs w:val="20"/>
          <w:lang w:val="sk-SK"/>
        </w:rPr>
        <w:t xml:space="preserve"> je </w:t>
      </w:r>
      <w:r w:rsidRPr="00F14493">
        <w:rPr>
          <w:rFonts w:ascii="Verdana" w:hAnsi="Verdana"/>
          <w:i/>
          <w:sz w:val="20"/>
          <w:szCs w:val="20"/>
          <w:lang w:val="sk-SK"/>
        </w:rPr>
        <w:t>„</w:t>
      </w:r>
      <w:proofErr w:type="spellStart"/>
      <w:r w:rsidRPr="00F14493">
        <w:rPr>
          <w:rFonts w:ascii="Verdana" w:hAnsi="Verdana"/>
          <w:i/>
          <w:sz w:val="20"/>
          <w:szCs w:val="20"/>
          <w:lang w:val="sk-SK"/>
        </w:rPr>
        <w:t>Proklientsky</w:t>
      </w:r>
      <w:proofErr w:type="spellEnd"/>
      <w:r w:rsidRPr="00F14493">
        <w:rPr>
          <w:rFonts w:ascii="Verdana" w:hAnsi="Verdana"/>
          <w:i/>
          <w:sz w:val="20"/>
          <w:szCs w:val="20"/>
          <w:lang w:val="sk-SK"/>
        </w:rPr>
        <w:t xml:space="preserve"> orientovaná, transparentná verejná správa (VS) poskytujúca svoje služby rýchlo, efektívne a kvalitne, v záujme podpory udržateľného rastu, tvorby pracovných miest a sociálnej inklúzie“.</w:t>
      </w:r>
    </w:p>
    <w:p w14:paraId="59CBCB47" w14:textId="77777777" w:rsidR="00860FDB" w:rsidRPr="00F14493" w:rsidRDefault="00860FDB" w:rsidP="00860FDB">
      <w:pPr>
        <w:ind w:firstLine="426"/>
        <w:rPr>
          <w:rFonts w:ascii="Verdana" w:hAnsi="Verdana"/>
          <w:sz w:val="20"/>
          <w:szCs w:val="20"/>
          <w:lang w:val="sk-SK"/>
        </w:rPr>
      </w:pPr>
    </w:p>
    <w:p w14:paraId="4BA03092" w14:textId="7F4C8452" w:rsidR="00E21B29" w:rsidRDefault="00860FDB" w:rsidP="00860FDB">
      <w:pPr>
        <w:ind w:firstLine="426"/>
        <w:jc w:val="both"/>
        <w:rPr>
          <w:rFonts w:ascii="Verdana" w:hAnsi="Verdana"/>
          <w:sz w:val="20"/>
          <w:szCs w:val="20"/>
          <w:lang w:val="sk-SK"/>
        </w:rPr>
      </w:pPr>
      <w:r w:rsidRPr="00F14493">
        <w:rPr>
          <w:rFonts w:ascii="Verdana" w:hAnsi="Verdana"/>
          <w:sz w:val="20"/>
          <w:szCs w:val="20"/>
          <w:lang w:val="sk-SK"/>
        </w:rPr>
        <w:t xml:space="preserve">Celková alokácia programu </w:t>
      </w:r>
      <w:r w:rsidR="00E21B29">
        <w:rPr>
          <w:rFonts w:ascii="Verdana" w:hAnsi="Verdana"/>
          <w:sz w:val="20"/>
          <w:szCs w:val="20"/>
          <w:lang w:val="sk-SK"/>
        </w:rPr>
        <w:t>je</w:t>
      </w:r>
      <w:r w:rsidRPr="00F14493">
        <w:rPr>
          <w:rFonts w:ascii="Verdana" w:hAnsi="Verdana"/>
          <w:sz w:val="20"/>
          <w:szCs w:val="20"/>
          <w:lang w:val="sk-SK"/>
        </w:rPr>
        <w:t xml:space="preserve"> </w:t>
      </w:r>
      <w:r w:rsidRPr="0016498E">
        <w:rPr>
          <w:rFonts w:ascii="Verdana" w:hAnsi="Verdana"/>
          <w:b/>
          <w:sz w:val="20"/>
          <w:szCs w:val="20"/>
          <w:lang w:val="sk-SK"/>
        </w:rPr>
        <w:t>335 381 024,-EUR</w:t>
      </w:r>
      <w:r w:rsidRPr="00F14493">
        <w:rPr>
          <w:rFonts w:ascii="Verdana" w:hAnsi="Verdana"/>
          <w:sz w:val="20"/>
          <w:szCs w:val="20"/>
          <w:lang w:val="sk-SK"/>
        </w:rPr>
        <w:t xml:space="preserve">, z čoho </w:t>
      </w:r>
      <w:r w:rsidR="009F6B28">
        <w:rPr>
          <w:rFonts w:ascii="Verdana" w:hAnsi="Verdana"/>
          <w:sz w:val="20"/>
          <w:szCs w:val="20"/>
          <w:lang w:val="sk-SK"/>
        </w:rPr>
        <w:t xml:space="preserve">zdroje ESF </w:t>
      </w:r>
      <w:r w:rsidR="00E21B29">
        <w:rPr>
          <w:rFonts w:ascii="Verdana" w:hAnsi="Verdana"/>
          <w:sz w:val="20"/>
          <w:szCs w:val="20"/>
          <w:lang w:val="sk-SK"/>
        </w:rPr>
        <w:t xml:space="preserve">predstavujú výšku </w:t>
      </w:r>
      <w:r w:rsidR="009F6B28" w:rsidRPr="009F6B28">
        <w:rPr>
          <w:rFonts w:ascii="Verdana" w:hAnsi="Verdana"/>
          <w:b/>
          <w:sz w:val="20"/>
          <w:szCs w:val="20"/>
          <w:lang w:val="sk-SK"/>
        </w:rPr>
        <w:t>278 449 284,- EUR</w:t>
      </w:r>
      <w:r w:rsidR="009F6B28">
        <w:rPr>
          <w:rFonts w:ascii="Verdana" w:hAnsi="Verdana"/>
          <w:sz w:val="20"/>
          <w:szCs w:val="20"/>
          <w:lang w:val="sk-SK"/>
        </w:rPr>
        <w:t xml:space="preserve"> a </w:t>
      </w:r>
      <w:r w:rsidRPr="00F14493">
        <w:rPr>
          <w:rFonts w:ascii="Verdana" w:hAnsi="Verdana"/>
          <w:sz w:val="20"/>
          <w:szCs w:val="20"/>
          <w:lang w:val="sk-SK"/>
        </w:rPr>
        <w:t>národné spolufinancovanie</w:t>
      </w:r>
      <w:r w:rsidR="009F6B28">
        <w:rPr>
          <w:rFonts w:ascii="Verdana" w:hAnsi="Verdana"/>
          <w:sz w:val="20"/>
          <w:szCs w:val="20"/>
          <w:lang w:val="sk-SK"/>
        </w:rPr>
        <w:t xml:space="preserve"> (finančné prostriedky zo štátneho rozpočtu vrátane vlastných zdrojov prijímateľov)</w:t>
      </w:r>
      <w:r w:rsidRPr="00F14493">
        <w:rPr>
          <w:rFonts w:ascii="Verdana" w:hAnsi="Verdana"/>
          <w:sz w:val="20"/>
          <w:szCs w:val="20"/>
          <w:lang w:val="sk-SK"/>
        </w:rPr>
        <w:t xml:space="preserve"> </w:t>
      </w:r>
      <w:r w:rsidRPr="0016498E">
        <w:rPr>
          <w:rFonts w:ascii="Verdana" w:hAnsi="Verdana"/>
          <w:b/>
          <w:sz w:val="20"/>
          <w:szCs w:val="20"/>
          <w:lang w:val="sk-SK"/>
        </w:rPr>
        <w:t>56 931 740,- EUR</w:t>
      </w:r>
      <w:r w:rsidRPr="00F14493">
        <w:rPr>
          <w:rFonts w:ascii="Verdana" w:hAnsi="Verdana"/>
          <w:sz w:val="20"/>
          <w:szCs w:val="20"/>
          <w:lang w:val="sk-SK"/>
        </w:rPr>
        <w:t xml:space="preserve">. </w:t>
      </w:r>
    </w:p>
    <w:p w14:paraId="13C01E5A" w14:textId="77777777" w:rsidR="00E21B29" w:rsidRDefault="00E21B29" w:rsidP="00DE0545">
      <w:pPr>
        <w:jc w:val="both"/>
        <w:rPr>
          <w:rFonts w:ascii="Verdana" w:hAnsi="Verdana"/>
          <w:sz w:val="20"/>
          <w:szCs w:val="20"/>
          <w:lang w:val="sk-SK"/>
        </w:rPr>
      </w:pPr>
    </w:p>
    <w:p w14:paraId="3E30CBE3" w14:textId="56D897E1" w:rsidR="00123635" w:rsidRDefault="00860FDB" w:rsidP="00123635">
      <w:pPr>
        <w:ind w:firstLine="426"/>
        <w:jc w:val="both"/>
        <w:rPr>
          <w:rFonts w:ascii="Verdana" w:hAnsi="Verdana"/>
          <w:sz w:val="20"/>
          <w:szCs w:val="20"/>
          <w:lang w:val="sk-SK"/>
        </w:rPr>
      </w:pPr>
      <w:r w:rsidRPr="00F14493">
        <w:rPr>
          <w:rFonts w:ascii="Verdana" w:hAnsi="Verdana"/>
          <w:sz w:val="20"/>
          <w:szCs w:val="20"/>
          <w:lang w:val="sk-SK"/>
        </w:rPr>
        <w:t>Štruktúru OP tvoria 3 prioritné osi (PO)</w:t>
      </w:r>
      <w:r w:rsidR="00221235">
        <w:rPr>
          <w:rFonts w:ascii="Verdana" w:hAnsi="Verdana"/>
          <w:sz w:val="20"/>
          <w:szCs w:val="20"/>
          <w:lang w:val="sk-SK"/>
        </w:rPr>
        <w:t>.</w:t>
      </w:r>
      <w:r w:rsidRPr="00F14493">
        <w:rPr>
          <w:rFonts w:ascii="Verdana" w:hAnsi="Verdana"/>
          <w:sz w:val="20"/>
          <w:szCs w:val="20"/>
          <w:lang w:val="sk-SK"/>
        </w:rPr>
        <w:t xml:space="preserve"> </w:t>
      </w:r>
      <w:r w:rsidR="001C56E9" w:rsidRPr="00756024">
        <w:rPr>
          <w:rFonts w:ascii="Verdana" w:hAnsi="Verdana"/>
          <w:i/>
          <w:sz w:val="20"/>
          <w:szCs w:val="20"/>
          <w:u w:val="single"/>
          <w:lang w:val="sk-SK"/>
        </w:rPr>
        <w:t>PO1</w:t>
      </w:r>
      <w:r w:rsidR="00221235" w:rsidRPr="00756024">
        <w:rPr>
          <w:rFonts w:ascii="Verdana" w:hAnsi="Verdana"/>
          <w:i/>
          <w:sz w:val="20"/>
          <w:szCs w:val="20"/>
          <w:u w:val="single"/>
          <w:lang w:val="sk-SK"/>
        </w:rPr>
        <w:t xml:space="preserve"> Posilnené inštitucionálne kapacity a efektívna verejná správa</w:t>
      </w:r>
      <w:r w:rsidR="00221235" w:rsidRPr="00123635">
        <w:rPr>
          <w:rFonts w:ascii="Verdana" w:hAnsi="Verdana"/>
          <w:sz w:val="20"/>
          <w:szCs w:val="20"/>
          <w:lang w:val="sk-SK"/>
        </w:rPr>
        <w:t xml:space="preserve"> </w:t>
      </w:r>
      <w:r w:rsidR="00221235" w:rsidRPr="001C56E9">
        <w:rPr>
          <w:rFonts w:ascii="Verdana" w:hAnsi="Verdana"/>
          <w:sz w:val="20"/>
          <w:szCs w:val="20"/>
          <w:lang w:val="sk-SK"/>
        </w:rPr>
        <w:t>je určená pre národné</w:t>
      </w:r>
      <w:r w:rsidR="00756024">
        <w:rPr>
          <w:rFonts w:ascii="Verdana" w:hAnsi="Verdana"/>
          <w:sz w:val="20"/>
          <w:szCs w:val="20"/>
          <w:lang w:val="sk-SK"/>
        </w:rPr>
        <w:t xml:space="preserve">, ako </w:t>
      </w:r>
      <w:r w:rsidR="00221235" w:rsidRPr="001C56E9">
        <w:rPr>
          <w:rFonts w:ascii="Verdana" w:hAnsi="Verdana"/>
          <w:sz w:val="20"/>
          <w:szCs w:val="20"/>
          <w:lang w:val="sk-SK"/>
        </w:rPr>
        <w:t xml:space="preserve">aj </w:t>
      </w:r>
      <w:proofErr w:type="spellStart"/>
      <w:r w:rsidR="00221235" w:rsidRPr="001C56E9">
        <w:rPr>
          <w:rFonts w:ascii="Verdana" w:hAnsi="Verdana"/>
          <w:sz w:val="20"/>
          <w:szCs w:val="20"/>
          <w:lang w:val="sk-SK"/>
        </w:rPr>
        <w:t>dopytovo-orientované</w:t>
      </w:r>
      <w:proofErr w:type="spellEnd"/>
      <w:r w:rsidR="00221235" w:rsidRPr="001C56E9">
        <w:rPr>
          <w:rFonts w:ascii="Verdana" w:hAnsi="Verdana"/>
          <w:sz w:val="20"/>
          <w:szCs w:val="20"/>
          <w:lang w:val="sk-SK"/>
        </w:rPr>
        <w:t xml:space="preserve"> projekty</w:t>
      </w:r>
      <w:r w:rsidR="00756024">
        <w:rPr>
          <w:rFonts w:ascii="Verdana" w:hAnsi="Verdana"/>
          <w:sz w:val="20"/>
          <w:szCs w:val="20"/>
          <w:lang w:val="sk-SK"/>
        </w:rPr>
        <w:t>;</w:t>
      </w:r>
      <w:r w:rsidR="001C56E9" w:rsidRPr="001C56E9">
        <w:rPr>
          <w:rFonts w:ascii="Verdana" w:hAnsi="Verdana"/>
          <w:sz w:val="20"/>
          <w:szCs w:val="20"/>
          <w:lang w:val="sk-SK"/>
        </w:rPr>
        <w:t xml:space="preserve"> </w:t>
      </w:r>
      <w:r w:rsidR="00221235" w:rsidRPr="00756024">
        <w:rPr>
          <w:rFonts w:ascii="Verdana" w:hAnsi="Verdana"/>
          <w:i/>
          <w:sz w:val="20"/>
          <w:szCs w:val="20"/>
          <w:u w:val="single"/>
          <w:lang w:val="sk-SK"/>
        </w:rPr>
        <w:t>PO</w:t>
      </w:r>
      <w:r w:rsidR="001C56E9" w:rsidRPr="00756024">
        <w:rPr>
          <w:rFonts w:ascii="Verdana" w:hAnsi="Verdana"/>
          <w:i/>
          <w:sz w:val="20"/>
          <w:szCs w:val="20"/>
          <w:u w:val="single"/>
          <w:lang w:val="sk-SK"/>
        </w:rPr>
        <w:t>2</w:t>
      </w:r>
      <w:r w:rsidR="00221235" w:rsidRPr="00756024">
        <w:rPr>
          <w:rFonts w:ascii="Verdana" w:hAnsi="Verdana"/>
          <w:i/>
          <w:sz w:val="20"/>
          <w:szCs w:val="20"/>
          <w:u w:val="single"/>
          <w:lang w:val="sk-SK"/>
        </w:rPr>
        <w:t xml:space="preserve"> Zefektívnený súdny systém a zvýšená vymáhateľnosť práva</w:t>
      </w:r>
      <w:r w:rsidR="00221235" w:rsidRPr="001C56E9">
        <w:rPr>
          <w:rFonts w:ascii="Verdana" w:hAnsi="Verdana"/>
          <w:sz w:val="20"/>
          <w:szCs w:val="20"/>
          <w:lang w:val="sk-SK"/>
        </w:rPr>
        <w:t xml:space="preserve"> je určená pre národné projekty a </w:t>
      </w:r>
      <w:r w:rsidR="00221235" w:rsidRPr="00756024">
        <w:rPr>
          <w:rFonts w:ascii="Verdana" w:hAnsi="Verdana"/>
          <w:i/>
          <w:sz w:val="20"/>
          <w:szCs w:val="20"/>
          <w:u w:val="single"/>
          <w:lang w:val="sk-SK"/>
        </w:rPr>
        <w:t>PO 3</w:t>
      </w:r>
      <w:r w:rsidR="00221235" w:rsidRPr="00123635">
        <w:rPr>
          <w:rFonts w:ascii="Verdana" w:hAnsi="Verdana"/>
          <w:sz w:val="20"/>
          <w:szCs w:val="20"/>
          <w:lang w:val="sk-SK"/>
        </w:rPr>
        <w:t xml:space="preserve"> </w:t>
      </w:r>
      <w:r w:rsidR="00221235" w:rsidRPr="001C56E9">
        <w:rPr>
          <w:rFonts w:ascii="Verdana" w:hAnsi="Verdana"/>
          <w:sz w:val="20"/>
          <w:szCs w:val="20"/>
          <w:lang w:val="sk-SK"/>
        </w:rPr>
        <w:t xml:space="preserve">predstavuje </w:t>
      </w:r>
      <w:r w:rsidR="002D08E8">
        <w:rPr>
          <w:rFonts w:ascii="Verdana" w:hAnsi="Verdana"/>
          <w:i/>
          <w:sz w:val="20"/>
          <w:szCs w:val="20"/>
          <w:u w:val="single"/>
          <w:lang w:val="sk-SK"/>
        </w:rPr>
        <w:t>T</w:t>
      </w:r>
      <w:r w:rsidR="001C56E9" w:rsidRPr="00756024">
        <w:rPr>
          <w:rFonts w:ascii="Verdana" w:hAnsi="Verdana"/>
          <w:i/>
          <w:sz w:val="20"/>
          <w:szCs w:val="20"/>
          <w:u w:val="single"/>
          <w:lang w:val="sk-SK"/>
        </w:rPr>
        <w:t xml:space="preserve">echnickú </w:t>
      </w:r>
      <w:r w:rsidR="00221235" w:rsidRPr="00756024">
        <w:rPr>
          <w:rFonts w:ascii="Verdana" w:hAnsi="Verdana"/>
          <w:i/>
          <w:sz w:val="20"/>
          <w:szCs w:val="20"/>
          <w:u w:val="single"/>
          <w:lang w:val="sk-SK"/>
        </w:rPr>
        <w:t>pomoc</w:t>
      </w:r>
      <w:r w:rsidR="00221235" w:rsidRPr="001C56E9">
        <w:rPr>
          <w:rFonts w:ascii="Verdana" w:hAnsi="Verdana"/>
          <w:sz w:val="20"/>
          <w:szCs w:val="20"/>
          <w:lang w:val="sk-SK"/>
        </w:rPr>
        <w:t xml:space="preserve"> implementácie OP.</w:t>
      </w:r>
      <w:r w:rsidR="00123635" w:rsidRPr="00123635">
        <w:rPr>
          <w:rFonts w:ascii="Verdana" w:hAnsi="Verdana"/>
          <w:sz w:val="20"/>
          <w:szCs w:val="20"/>
          <w:lang w:val="sk-SK"/>
        </w:rPr>
        <w:t xml:space="preserve"> </w:t>
      </w:r>
    </w:p>
    <w:p w14:paraId="3CE3064C" w14:textId="77777777" w:rsidR="00123635" w:rsidRDefault="00123635" w:rsidP="00123635">
      <w:pPr>
        <w:ind w:firstLine="426"/>
        <w:rPr>
          <w:rFonts w:ascii="Verdana" w:hAnsi="Verdana"/>
          <w:sz w:val="20"/>
          <w:szCs w:val="20"/>
          <w:lang w:val="sk-SK"/>
        </w:rPr>
      </w:pPr>
    </w:p>
    <w:p w14:paraId="3F4B220A" w14:textId="264FC738" w:rsidR="00123635" w:rsidRPr="00123635" w:rsidRDefault="00123635" w:rsidP="00123635">
      <w:pPr>
        <w:ind w:firstLine="426"/>
        <w:rPr>
          <w:rFonts w:ascii="Verdana" w:hAnsi="Verdana"/>
          <w:sz w:val="20"/>
          <w:szCs w:val="20"/>
          <w:lang w:val="sk-SK"/>
        </w:rPr>
      </w:pPr>
      <w:r>
        <w:rPr>
          <w:rFonts w:ascii="Verdana" w:hAnsi="Verdana"/>
          <w:sz w:val="20"/>
          <w:szCs w:val="20"/>
          <w:lang w:val="sk-SK"/>
        </w:rPr>
        <w:t xml:space="preserve">OP EVS </w:t>
      </w:r>
      <w:r w:rsidRPr="00123635">
        <w:rPr>
          <w:rFonts w:ascii="Verdana" w:hAnsi="Verdana"/>
          <w:sz w:val="20"/>
          <w:szCs w:val="20"/>
          <w:lang w:val="sk-SK"/>
        </w:rPr>
        <w:t>sa vzťahuje na celé územie Slovensk</w:t>
      </w:r>
      <w:r w:rsidR="002D08E8">
        <w:rPr>
          <w:rFonts w:ascii="Verdana" w:hAnsi="Verdana"/>
          <w:sz w:val="20"/>
          <w:szCs w:val="20"/>
          <w:lang w:val="sk-SK"/>
        </w:rPr>
        <w:t>ej republiky</w:t>
      </w:r>
      <w:r w:rsidRPr="00123635">
        <w:rPr>
          <w:rFonts w:ascii="Verdana" w:hAnsi="Verdana"/>
          <w:sz w:val="20"/>
          <w:szCs w:val="20"/>
          <w:lang w:val="sk-SK"/>
        </w:rPr>
        <w:t xml:space="preserve"> a jeho hlavnými cieľovými skupinami sú orgány štátnej správy a územnej samosprávy, sociálni partneri, podnikateľský sektor, organizácie občianskej spoločnosti, mimovládne organizácie a iné zainteresované strany alebo partneri.</w:t>
      </w:r>
    </w:p>
    <w:p w14:paraId="0D8EEB8A" w14:textId="77777777" w:rsidR="00860FDB" w:rsidRPr="00F14493" w:rsidRDefault="00860FDB" w:rsidP="00860FDB">
      <w:pPr>
        <w:jc w:val="both"/>
        <w:rPr>
          <w:rFonts w:ascii="Verdana" w:hAnsi="Verdana"/>
          <w:sz w:val="20"/>
          <w:szCs w:val="20"/>
          <w:lang w:val="sk-SK"/>
        </w:rPr>
      </w:pPr>
    </w:p>
    <w:p w14:paraId="710C8BEB" w14:textId="4AA41404" w:rsidR="00500F35" w:rsidRDefault="00860FDB" w:rsidP="000039F6">
      <w:pPr>
        <w:ind w:firstLine="426"/>
        <w:jc w:val="both"/>
        <w:rPr>
          <w:rFonts w:ascii="Verdana" w:hAnsi="Verdana"/>
          <w:sz w:val="20"/>
          <w:szCs w:val="20"/>
          <w:lang w:val="sk-SK"/>
        </w:rPr>
      </w:pPr>
      <w:r w:rsidRPr="00F14493">
        <w:rPr>
          <w:rFonts w:ascii="Verdana" w:hAnsi="Verdana"/>
          <w:sz w:val="20"/>
          <w:szCs w:val="20"/>
          <w:lang w:val="sk-SK"/>
        </w:rPr>
        <w:t>V </w:t>
      </w:r>
      <w:r w:rsidR="001C56E9">
        <w:rPr>
          <w:rFonts w:ascii="Verdana" w:hAnsi="Verdana"/>
          <w:sz w:val="20"/>
          <w:szCs w:val="20"/>
          <w:lang w:val="sk-SK"/>
        </w:rPr>
        <w:t>roku</w:t>
      </w:r>
      <w:r w:rsidRPr="00F14493">
        <w:rPr>
          <w:rFonts w:ascii="Verdana" w:hAnsi="Verdana"/>
          <w:sz w:val="20"/>
          <w:szCs w:val="20"/>
          <w:lang w:val="sk-SK"/>
        </w:rPr>
        <w:t xml:space="preserve"> </w:t>
      </w:r>
      <w:r w:rsidR="001C56E9" w:rsidRPr="00F14493">
        <w:rPr>
          <w:rFonts w:ascii="Verdana" w:hAnsi="Verdana"/>
          <w:sz w:val="20"/>
          <w:szCs w:val="20"/>
          <w:lang w:val="sk-SK"/>
        </w:rPr>
        <w:t>201</w:t>
      </w:r>
      <w:r w:rsidR="001C56E9">
        <w:rPr>
          <w:rFonts w:ascii="Verdana" w:hAnsi="Verdana"/>
          <w:sz w:val="20"/>
          <w:szCs w:val="20"/>
          <w:lang w:val="sk-SK"/>
        </w:rPr>
        <w:t>6</w:t>
      </w:r>
      <w:r w:rsidR="001C56E9" w:rsidRPr="00F14493">
        <w:rPr>
          <w:rFonts w:ascii="Verdana" w:hAnsi="Verdana"/>
          <w:sz w:val="20"/>
          <w:szCs w:val="20"/>
          <w:lang w:val="sk-SK"/>
        </w:rPr>
        <w:t xml:space="preserve"> bol</w:t>
      </w:r>
      <w:r w:rsidR="001C56E9">
        <w:rPr>
          <w:rFonts w:ascii="Verdana" w:hAnsi="Verdana"/>
          <w:sz w:val="20"/>
          <w:szCs w:val="20"/>
          <w:lang w:val="sk-SK"/>
        </w:rPr>
        <w:t>o</w:t>
      </w:r>
      <w:r w:rsidR="001C56E9" w:rsidRPr="00F14493">
        <w:rPr>
          <w:rFonts w:ascii="Verdana" w:hAnsi="Verdana"/>
          <w:sz w:val="20"/>
          <w:szCs w:val="20"/>
          <w:lang w:val="sk-SK"/>
        </w:rPr>
        <w:t xml:space="preserve"> </w:t>
      </w:r>
      <w:r w:rsidRPr="00F14493">
        <w:rPr>
          <w:rFonts w:ascii="Verdana" w:hAnsi="Verdana"/>
          <w:sz w:val="20"/>
          <w:szCs w:val="20"/>
          <w:lang w:val="sk-SK"/>
        </w:rPr>
        <w:t xml:space="preserve">Monitorovacím výborom pre OP EVS </w:t>
      </w:r>
      <w:r w:rsidR="001C56E9" w:rsidRPr="00F14493">
        <w:rPr>
          <w:rFonts w:ascii="Verdana" w:hAnsi="Verdana"/>
          <w:sz w:val="20"/>
          <w:szCs w:val="20"/>
          <w:lang w:val="sk-SK"/>
        </w:rPr>
        <w:t>schválen</w:t>
      </w:r>
      <w:r w:rsidR="001C56E9">
        <w:rPr>
          <w:rFonts w:ascii="Verdana" w:hAnsi="Verdana"/>
          <w:sz w:val="20"/>
          <w:szCs w:val="20"/>
          <w:lang w:val="sk-SK"/>
        </w:rPr>
        <w:t xml:space="preserve">ých </w:t>
      </w:r>
      <w:r w:rsidR="00A9123B">
        <w:rPr>
          <w:rFonts w:ascii="Verdana" w:hAnsi="Verdana"/>
          <w:sz w:val="20"/>
          <w:szCs w:val="20"/>
          <w:lang w:val="sk-SK"/>
        </w:rPr>
        <w:t>10</w:t>
      </w:r>
      <w:r w:rsidR="00A9123B" w:rsidRPr="00F14493">
        <w:rPr>
          <w:rFonts w:ascii="Verdana" w:hAnsi="Verdana"/>
          <w:sz w:val="20"/>
          <w:szCs w:val="20"/>
          <w:lang w:val="sk-SK"/>
        </w:rPr>
        <w:t xml:space="preserve"> </w:t>
      </w:r>
      <w:r w:rsidR="001C56E9" w:rsidRPr="00F14493">
        <w:rPr>
          <w:rFonts w:ascii="Verdana" w:hAnsi="Verdana"/>
          <w:sz w:val="20"/>
          <w:szCs w:val="20"/>
          <w:lang w:val="sk-SK"/>
        </w:rPr>
        <w:t>zámer</w:t>
      </w:r>
      <w:r w:rsidR="001C56E9">
        <w:rPr>
          <w:rFonts w:ascii="Verdana" w:hAnsi="Verdana"/>
          <w:sz w:val="20"/>
          <w:szCs w:val="20"/>
          <w:lang w:val="sk-SK"/>
        </w:rPr>
        <w:t>ov</w:t>
      </w:r>
      <w:r w:rsidR="001C56E9" w:rsidRPr="00F14493">
        <w:rPr>
          <w:rFonts w:ascii="Verdana" w:hAnsi="Verdana"/>
          <w:sz w:val="20"/>
          <w:szCs w:val="20"/>
          <w:lang w:val="sk-SK"/>
        </w:rPr>
        <w:t xml:space="preserve"> </w:t>
      </w:r>
      <w:r w:rsidRPr="00F14493">
        <w:rPr>
          <w:rFonts w:ascii="Verdana" w:hAnsi="Verdana"/>
          <w:sz w:val="20"/>
          <w:szCs w:val="20"/>
          <w:lang w:val="sk-SK"/>
        </w:rPr>
        <w:t>národných projektov</w:t>
      </w:r>
      <w:r w:rsidR="00756024">
        <w:rPr>
          <w:rFonts w:ascii="Verdana" w:hAnsi="Verdana"/>
          <w:sz w:val="20"/>
          <w:szCs w:val="20"/>
          <w:lang w:val="sk-SK"/>
        </w:rPr>
        <w:t xml:space="preserve"> (NP)</w:t>
      </w:r>
      <w:r w:rsidRPr="00F14493">
        <w:rPr>
          <w:rFonts w:ascii="Verdana" w:hAnsi="Verdana"/>
          <w:sz w:val="20"/>
          <w:szCs w:val="20"/>
          <w:lang w:val="sk-SK"/>
        </w:rPr>
        <w:t xml:space="preserve"> </w:t>
      </w:r>
      <w:r w:rsidR="00DF6438" w:rsidRPr="00F14493">
        <w:rPr>
          <w:rFonts w:ascii="Verdana" w:hAnsi="Verdana"/>
          <w:sz w:val="20"/>
          <w:szCs w:val="20"/>
          <w:lang w:val="sk-SK"/>
        </w:rPr>
        <w:t xml:space="preserve">s </w:t>
      </w:r>
      <w:r w:rsidR="0016498E">
        <w:rPr>
          <w:rFonts w:ascii="Verdana" w:hAnsi="Verdana"/>
          <w:sz w:val="20"/>
          <w:szCs w:val="20"/>
          <w:lang w:val="sk-SK"/>
        </w:rPr>
        <w:t>indikatívnym</w:t>
      </w:r>
      <w:r w:rsidR="0016498E" w:rsidRPr="00F14493">
        <w:rPr>
          <w:rFonts w:ascii="Verdana" w:hAnsi="Verdana"/>
          <w:sz w:val="20"/>
          <w:szCs w:val="20"/>
          <w:lang w:val="sk-SK"/>
        </w:rPr>
        <w:t xml:space="preserve"> </w:t>
      </w:r>
      <w:r w:rsidRPr="00F14493">
        <w:rPr>
          <w:rFonts w:ascii="Verdana" w:hAnsi="Verdana"/>
          <w:sz w:val="20"/>
          <w:szCs w:val="20"/>
          <w:lang w:val="sk-SK"/>
        </w:rPr>
        <w:t xml:space="preserve">rozpočtom </w:t>
      </w:r>
      <w:r w:rsidR="001C56E9">
        <w:rPr>
          <w:rFonts w:ascii="Verdana" w:hAnsi="Verdana"/>
          <w:sz w:val="20"/>
          <w:szCs w:val="20"/>
          <w:lang w:val="sk-SK"/>
        </w:rPr>
        <w:t xml:space="preserve">v celkovej výške </w:t>
      </w:r>
      <w:r w:rsidR="00A9123B">
        <w:rPr>
          <w:rFonts w:ascii="Verdana" w:hAnsi="Verdana"/>
          <w:b/>
          <w:sz w:val="20"/>
          <w:szCs w:val="20"/>
          <w:lang w:val="sk-SK"/>
        </w:rPr>
        <w:t>42 687 847</w:t>
      </w:r>
      <w:r w:rsidRPr="0016498E">
        <w:rPr>
          <w:rFonts w:ascii="Verdana" w:hAnsi="Verdana"/>
          <w:b/>
          <w:sz w:val="20"/>
          <w:szCs w:val="20"/>
          <w:lang w:val="sk-SK"/>
        </w:rPr>
        <w:t xml:space="preserve"> EUR</w:t>
      </w:r>
      <w:r w:rsidR="00F14493" w:rsidRPr="00F14493">
        <w:rPr>
          <w:rFonts w:ascii="Verdana" w:hAnsi="Verdana"/>
          <w:sz w:val="20"/>
          <w:szCs w:val="20"/>
          <w:lang w:val="sk-SK"/>
        </w:rPr>
        <w:t>.</w:t>
      </w:r>
      <w:r w:rsidR="000039F6">
        <w:rPr>
          <w:rFonts w:ascii="Verdana" w:hAnsi="Verdana"/>
          <w:sz w:val="20"/>
          <w:szCs w:val="20"/>
          <w:lang w:val="sk-SK"/>
        </w:rPr>
        <w:t xml:space="preserve"> </w:t>
      </w:r>
      <w:r w:rsidR="00BF6CEA">
        <w:rPr>
          <w:rFonts w:ascii="Verdana" w:hAnsi="Verdana"/>
          <w:sz w:val="20"/>
          <w:szCs w:val="20"/>
          <w:lang w:val="sk-SK"/>
        </w:rPr>
        <w:t>Spracovateľom</w:t>
      </w:r>
      <w:r w:rsidR="000039F6">
        <w:rPr>
          <w:rFonts w:ascii="Verdana" w:hAnsi="Verdana"/>
          <w:sz w:val="20"/>
          <w:szCs w:val="20"/>
          <w:lang w:val="sk-SK"/>
        </w:rPr>
        <w:t xml:space="preserve"> schválených zámerov NP boli následne priebežne poskytované konzultácie a metodické usmernenie pri vypracovaní projektov.</w:t>
      </w:r>
      <w:r w:rsidR="00065B08">
        <w:rPr>
          <w:rFonts w:ascii="Verdana" w:hAnsi="Verdana"/>
          <w:sz w:val="20"/>
          <w:szCs w:val="20"/>
          <w:lang w:val="sk-SK"/>
        </w:rPr>
        <w:t xml:space="preserve"> </w:t>
      </w:r>
    </w:p>
    <w:p w14:paraId="5A6C23A3" w14:textId="77777777" w:rsidR="00500F35" w:rsidRDefault="00500F35" w:rsidP="000039F6">
      <w:pPr>
        <w:ind w:firstLine="426"/>
        <w:jc w:val="both"/>
        <w:rPr>
          <w:rFonts w:ascii="Verdana" w:hAnsi="Verdana"/>
          <w:sz w:val="20"/>
          <w:szCs w:val="20"/>
          <w:lang w:val="sk-SK"/>
        </w:rPr>
      </w:pPr>
    </w:p>
    <w:p w14:paraId="744B3164" w14:textId="63E7F3FB" w:rsidR="00B2205E" w:rsidRDefault="00B2205E" w:rsidP="000039F6">
      <w:pPr>
        <w:ind w:firstLine="426"/>
        <w:jc w:val="both"/>
        <w:rPr>
          <w:rFonts w:ascii="Verdana" w:hAnsi="Verdana"/>
          <w:sz w:val="20"/>
          <w:szCs w:val="20"/>
          <w:lang w:val="sk-SK"/>
        </w:rPr>
      </w:pPr>
      <w:r>
        <w:rPr>
          <w:rFonts w:ascii="Verdana" w:hAnsi="Verdana"/>
          <w:sz w:val="20"/>
          <w:szCs w:val="20"/>
          <w:lang w:val="sk-SK"/>
        </w:rPr>
        <w:t>Koncom rok</w:t>
      </w:r>
      <w:r w:rsidR="00500F35">
        <w:rPr>
          <w:rFonts w:ascii="Verdana" w:hAnsi="Verdana"/>
          <w:sz w:val="20"/>
          <w:szCs w:val="20"/>
          <w:lang w:val="sk-SK"/>
        </w:rPr>
        <w:t>a</w:t>
      </w:r>
      <w:r>
        <w:rPr>
          <w:rFonts w:ascii="Verdana" w:hAnsi="Verdana"/>
          <w:sz w:val="20"/>
          <w:szCs w:val="20"/>
          <w:lang w:val="sk-SK"/>
        </w:rPr>
        <w:t xml:space="preserve"> 2016 boli vyhlásené tri vyzvania na národné projekty </w:t>
      </w:r>
      <w:r w:rsidR="00500F35">
        <w:rPr>
          <w:rFonts w:ascii="Verdana" w:hAnsi="Verdana"/>
          <w:sz w:val="20"/>
          <w:szCs w:val="20"/>
          <w:lang w:val="sk-SK"/>
        </w:rPr>
        <w:t>pre</w:t>
      </w:r>
      <w:r>
        <w:rPr>
          <w:rFonts w:ascii="Verdana" w:hAnsi="Verdana"/>
          <w:sz w:val="20"/>
          <w:szCs w:val="20"/>
          <w:lang w:val="sk-SK"/>
        </w:rPr>
        <w:t xml:space="preserve"> PO1</w:t>
      </w:r>
      <w:r w:rsidR="00500F35">
        <w:rPr>
          <w:rFonts w:ascii="Verdana" w:hAnsi="Verdana"/>
          <w:sz w:val="20"/>
          <w:szCs w:val="20"/>
          <w:lang w:val="sk-SK"/>
        </w:rPr>
        <w:t xml:space="preserve"> v celkovej  indikatívnej výške </w:t>
      </w:r>
      <w:r w:rsidR="00500F35" w:rsidRPr="005A5B27">
        <w:rPr>
          <w:rFonts w:ascii="Verdana" w:hAnsi="Verdana"/>
          <w:b/>
          <w:sz w:val="20"/>
          <w:szCs w:val="20"/>
          <w:lang w:val="sk-SK"/>
        </w:rPr>
        <w:t>35,8 mil. EUR</w:t>
      </w:r>
      <w:r w:rsidR="00500F35" w:rsidRPr="00500F35">
        <w:rPr>
          <w:rFonts w:ascii="Verdana" w:hAnsi="Verdana"/>
          <w:sz w:val="20"/>
          <w:szCs w:val="20"/>
          <w:lang w:val="sk-SK"/>
        </w:rPr>
        <w:t xml:space="preserve"> </w:t>
      </w:r>
      <w:r w:rsidR="00500F35">
        <w:rPr>
          <w:rFonts w:ascii="Verdana" w:hAnsi="Verdana"/>
          <w:sz w:val="20"/>
          <w:szCs w:val="20"/>
          <w:lang w:val="sk-SK"/>
        </w:rPr>
        <w:t xml:space="preserve">(EÚ zdroje). V rámci uvedených vyzvaní boli </w:t>
      </w:r>
      <w:r w:rsidR="00AB33A5">
        <w:rPr>
          <w:rFonts w:ascii="Verdana" w:hAnsi="Verdana"/>
          <w:sz w:val="20"/>
          <w:szCs w:val="20"/>
          <w:lang w:val="sk-SK"/>
        </w:rPr>
        <w:t xml:space="preserve">pred koncom </w:t>
      </w:r>
      <w:r w:rsidR="005A5B27">
        <w:rPr>
          <w:rFonts w:ascii="Verdana" w:hAnsi="Verdana"/>
          <w:sz w:val="20"/>
          <w:szCs w:val="20"/>
          <w:lang w:val="sk-SK"/>
        </w:rPr>
        <w:t xml:space="preserve">roka </w:t>
      </w:r>
      <w:r w:rsidR="00500F35">
        <w:rPr>
          <w:rFonts w:ascii="Verdana" w:hAnsi="Verdana"/>
          <w:sz w:val="20"/>
          <w:szCs w:val="20"/>
          <w:lang w:val="sk-SK"/>
        </w:rPr>
        <w:t xml:space="preserve">predložené  </w:t>
      </w:r>
      <w:r w:rsidR="00FE0AB8" w:rsidRPr="000B4FB3">
        <w:rPr>
          <w:rFonts w:ascii="Verdana" w:hAnsi="Verdana"/>
          <w:sz w:val="20"/>
          <w:szCs w:val="20"/>
          <w:lang w:val="sk-SK"/>
        </w:rPr>
        <w:t>2</w:t>
      </w:r>
      <w:r w:rsidR="00FE0AB8">
        <w:rPr>
          <w:rFonts w:ascii="Verdana" w:hAnsi="Verdana"/>
          <w:sz w:val="20"/>
          <w:szCs w:val="20"/>
          <w:lang w:val="sk-SK"/>
        </w:rPr>
        <w:t xml:space="preserve"> </w:t>
      </w:r>
      <w:r w:rsidR="00500F35">
        <w:rPr>
          <w:rFonts w:ascii="Verdana" w:hAnsi="Verdana"/>
          <w:sz w:val="20"/>
          <w:szCs w:val="20"/>
          <w:lang w:val="sk-SK"/>
        </w:rPr>
        <w:t>žiadosti o nenávratný finančný príspevok</w:t>
      </w:r>
      <w:r w:rsidR="008E3277">
        <w:rPr>
          <w:rFonts w:ascii="Verdana" w:hAnsi="Verdana"/>
          <w:sz w:val="20"/>
          <w:szCs w:val="20"/>
          <w:lang w:val="sk-SK"/>
        </w:rPr>
        <w:t xml:space="preserve"> (NFP)</w:t>
      </w:r>
      <w:r w:rsidR="00500F35">
        <w:rPr>
          <w:rFonts w:ascii="Verdana" w:hAnsi="Verdana"/>
          <w:sz w:val="20"/>
          <w:szCs w:val="20"/>
          <w:lang w:val="sk-SK"/>
        </w:rPr>
        <w:t xml:space="preserve"> v celkovom </w:t>
      </w:r>
      <w:r w:rsidR="00756024">
        <w:rPr>
          <w:rFonts w:ascii="Verdana" w:hAnsi="Verdana"/>
          <w:sz w:val="20"/>
          <w:szCs w:val="20"/>
          <w:lang w:val="sk-SK"/>
        </w:rPr>
        <w:t xml:space="preserve">finančnom </w:t>
      </w:r>
      <w:r w:rsidR="00500F35">
        <w:rPr>
          <w:rFonts w:ascii="Verdana" w:hAnsi="Verdana"/>
          <w:sz w:val="20"/>
          <w:szCs w:val="20"/>
          <w:lang w:val="sk-SK"/>
        </w:rPr>
        <w:t xml:space="preserve">objeme </w:t>
      </w:r>
      <w:r w:rsidR="005A5B27" w:rsidRPr="005A5B27">
        <w:rPr>
          <w:rFonts w:ascii="Verdana" w:hAnsi="Verdana"/>
          <w:b/>
          <w:sz w:val="20"/>
          <w:szCs w:val="20"/>
          <w:lang w:val="sk-SK"/>
        </w:rPr>
        <w:t>34,5 mil. EUR</w:t>
      </w:r>
      <w:r w:rsidR="005A5B27">
        <w:rPr>
          <w:rFonts w:ascii="Verdana" w:hAnsi="Verdana"/>
          <w:sz w:val="20"/>
          <w:szCs w:val="20"/>
          <w:lang w:val="sk-SK"/>
        </w:rPr>
        <w:t xml:space="preserve"> (zdroje EÚ vrátane spolufinancovania</w:t>
      </w:r>
      <w:r w:rsidR="00E41667">
        <w:rPr>
          <w:rFonts w:ascii="Verdana" w:hAnsi="Verdana"/>
          <w:sz w:val="20"/>
          <w:szCs w:val="20"/>
          <w:lang w:val="sk-SK"/>
        </w:rPr>
        <w:t xml:space="preserve"> zo ŠR</w:t>
      </w:r>
      <w:r w:rsidR="005A5B27">
        <w:rPr>
          <w:rFonts w:ascii="Verdana" w:hAnsi="Verdana"/>
          <w:sz w:val="20"/>
          <w:szCs w:val="20"/>
          <w:lang w:val="sk-SK"/>
        </w:rPr>
        <w:t>).</w:t>
      </w:r>
      <w:r w:rsidR="00C85CED">
        <w:rPr>
          <w:rFonts w:ascii="Verdana" w:hAnsi="Verdana"/>
          <w:sz w:val="20"/>
          <w:szCs w:val="20"/>
          <w:lang w:val="sk-SK"/>
        </w:rPr>
        <w:t xml:space="preserve"> Obidve žiadosti sa týkali investičnej priority </w:t>
      </w:r>
      <w:r w:rsidR="00C85CED" w:rsidRPr="00C85CED">
        <w:rPr>
          <w:rFonts w:ascii="Verdana" w:hAnsi="Verdana"/>
          <w:i/>
          <w:sz w:val="20"/>
          <w:szCs w:val="20"/>
          <w:lang w:val="sk-SK"/>
        </w:rPr>
        <w:t>Investície do inštitucionálnych kapacít a do efektívnosti VS a verejných služieb na národnej, regionálnej a miestnej úrovni v záujme reforiem lepšej právnej úpravy a dobrej správy</w:t>
      </w:r>
      <w:r w:rsidR="00C85CED" w:rsidRPr="00C85CED">
        <w:rPr>
          <w:rFonts w:ascii="Verdana" w:hAnsi="Verdana"/>
          <w:sz w:val="20"/>
          <w:szCs w:val="20"/>
          <w:lang w:val="sk-SK"/>
        </w:rPr>
        <w:t>.</w:t>
      </w:r>
      <w:r w:rsidR="00AB33A5">
        <w:rPr>
          <w:rFonts w:ascii="Verdana" w:hAnsi="Verdana"/>
          <w:sz w:val="20"/>
          <w:szCs w:val="20"/>
          <w:lang w:val="sk-SK"/>
        </w:rPr>
        <w:t xml:space="preserve"> Jedna z predložených žiadostí </w:t>
      </w:r>
      <w:r w:rsidR="008E3277">
        <w:rPr>
          <w:rFonts w:ascii="Verdana" w:hAnsi="Verdana"/>
          <w:sz w:val="20"/>
          <w:szCs w:val="20"/>
          <w:lang w:val="sk-SK"/>
        </w:rPr>
        <w:t xml:space="preserve">o NFP </w:t>
      </w:r>
      <w:r w:rsidR="00AB33A5">
        <w:rPr>
          <w:rFonts w:ascii="Verdana" w:hAnsi="Verdana"/>
          <w:sz w:val="20"/>
          <w:szCs w:val="20"/>
          <w:lang w:val="sk-SK"/>
        </w:rPr>
        <w:t xml:space="preserve">je zameraná na napĺňanie špecifického cieľa </w:t>
      </w:r>
      <w:r w:rsidR="00AB33A5" w:rsidRPr="00AB33A5">
        <w:rPr>
          <w:rFonts w:ascii="Verdana" w:hAnsi="Verdana"/>
          <w:i/>
          <w:sz w:val="20"/>
          <w:szCs w:val="20"/>
          <w:lang w:val="sk-SK"/>
        </w:rPr>
        <w:t>1.1 Skvalitnené systémy a optimalizované procesy VS</w:t>
      </w:r>
      <w:r w:rsidR="00AB33A5">
        <w:rPr>
          <w:rFonts w:ascii="Verdana" w:hAnsi="Verdana"/>
          <w:i/>
          <w:sz w:val="20"/>
          <w:szCs w:val="20"/>
          <w:lang w:val="sk-SK"/>
        </w:rPr>
        <w:t xml:space="preserve">, </w:t>
      </w:r>
      <w:r w:rsidR="00AB33A5" w:rsidRPr="00AB33A5">
        <w:rPr>
          <w:rFonts w:ascii="Verdana" w:hAnsi="Verdana"/>
          <w:sz w:val="20"/>
          <w:szCs w:val="20"/>
          <w:lang w:val="sk-SK"/>
        </w:rPr>
        <w:t>ktorého podstatou je zmena systému</w:t>
      </w:r>
      <w:r w:rsidR="00AB33A5">
        <w:rPr>
          <w:rFonts w:ascii="Verdana" w:hAnsi="Verdana"/>
          <w:i/>
          <w:sz w:val="20"/>
          <w:szCs w:val="20"/>
          <w:lang w:val="sk-SK"/>
        </w:rPr>
        <w:t xml:space="preserve"> </w:t>
      </w:r>
      <w:r w:rsidR="00AB33A5" w:rsidRPr="00AB33A5">
        <w:rPr>
          <w:rFonts w:ascii="Verdana" w:hAnsi="Verdana"/>
          <w:sz w:val="20"/>
          <w:szCs w:val="20"/>
          <w:lang w:val="sk-SK"/>
        </w:rPr>
        <w:t>organizácie verejnej správy</w:t>
      </w:r>
      <w:r w:rsidR="00AB33A5">
        <w:rPr>
          <w:rFonts w:ascii="Verdana" w:hAnsi="Verdana"/>
          <w:sz w:val="20"/>
          <w:szCs w:val="20"/>
          <w:lang w:val="sk-SK"/>
        </w:rPr>
        <w:t xml:space="preserve"> a orientáci</w:t>
      </w:r>
      <w:r w:rsidR="008E3277">
        <w:rPr>
          <w:rFonts w:ascii="Verdana" w:hAnsi="Verdana"/>
          <w:sz w:val="20"/>
          <w:szCs w:val="20"/>
          <w:lang w:val="sk-SK"/>
        </w:rPr>
        <w:t>e</w:t>
      </w:r>
      <w:r w:rsidR="00AB33A5">
        <w:rPr>
          <w:rFonts w:ascii="Verdana" w:hAnsi="Verdana"/>
          <w:sz w:val="20"/>
          <w:szCs w:val="20"/>
          <w:lang w:val="sk-SK"/>
        </w:rPr>
        <w:t xml:space="preserve"> jej procesov</w:t>
      </w:r>
      <w:r w:rsidR="008E3277">
        <w:rPr>
          <w:rFonts w:ascii="Verdana" w:hAnsi="Verdana"/>
          <w:sz w:val="20"/>
          <w:szCs w:val="20"/>
          <w:lang w:val="sk-SK"/>
        </w:rPr>
        <w:t xml:space="preserve"> v minulosti budovaných vertikálne na model horizontálne integrovaných služieb. Druhá žiadosť o NFP by mala prispievať k napĺňaniu špecifického cieľa </w:t>
      </w:r>
      <w:r w:rsidR="008E3277" w:rsidRPr="008E3277">
        <w:rPr>
          <w:rFonts w:ascii="Verdana" w:hAnsi="Verdana"/>
          <w:i/>
          <w:sz w:val="20"/>
          <w:szCs w:val="20"/>
          <w:lang w:val="sk-SK"/>
        </w:rPr>
        <w:t xml:space="preserve">1.2. Modernizované </w:t>
      </w:r>
      <w:r w:rsidR="00E6027D">
        <w:rPr>
          <w:rFonts w:ascii="Verdana" w:hAnsi="Verdana"/>
          <w:i/>
          <w:sz w:val="20"/>
          <w:szCs w:val="20"/>
          <w:lang w:val="sk-SK"/>
        </w:rPr>
        <w:t>riadenie ľudských zdrojov (</w:t>
      </w:r>
      <w:r w:rsidR="008E3277" w:rsidRPr="008E3277">
        <w:rPr>
          <w:rFonts w:ascii="Verdana" w:hAnsi="Verdana"/>
          <w:i/>
          <w:sz w:val="20"/>
          <w:szCs w:val="20"/>
          <w:lang w:val="sk-SK"/>
        </w:rPr>
        <w:t>RĽZ</w:t>
      </w:r>
      <w:r w:rsidR="00E6027D">
        <w:rPr>
          <w:rFonts w:ascii="Verdana" w:hAnsi="Verdana"/>
          <w:i/>
          <w:sz w:val="20"/>
          <w:szCs w:val="20"/>
          <w:lang w:val="sk-SK"/>
        </w:rPr>
        <w:t>)</w:t>
      </w:r>
      <w:r w:rsidR="008E3277" w:rsidRPr="008E3277">
        <w:rPr>
          <w:rFonts w:ascii="Verdana" w:hAnsi="Verdana"/>
          <w:i/>
          <w:sz w:val="20"/>
          <w:szCs w:val="20"/>
          <w:lang w:val="sk-SK"/>
        </w:rPr>
        <w:t xml:space="preserve"> a zvýšené kompetencie zamestnancov</w:t>
      </w:r>
      <w:r w:rsidR="008E3277">
        <w:rPr>
          <w:rFonts w:ascii="Verdana" w:hAnsi="Verdana"/>
          <w:sz w:val="20"/>
          <w:szCs w:val="20"/>
          <w:lang w:val="sk-SK"/>
        </w:rPr>
        <w:t>, ktorý je zameraný predovšetkým na profesionalizáciu a depolitizáciu verejnej správy</w:t>
      </w:r>
      <w:r w:rsidR="00E6027D">
        <w:rPr>
          <w:rFonts w:ascii="Verdana" w:hAnsi="Verdana"/>
          <w:sz w:val="20"/>
          <w:szCs w:val="20"/>
          <w:lang w:val="sk-SK"/>
        </w:rPr>
        <w:t xml:space="preserve"> prostredníctvom zavádzania takých systémových zmien a opatrení v procese RĽZ, ktoré zmenšia dopady politického cyklu na personálne rozhodnutia, podporia reformné procesy a aktivujú potenciál ľudských zdrojov vo verejnej správe.  </w:t>
      </w:r>
    </w:p>
    <w:p w14:paraId="0DF1F49B" w14:textId="344ED1C0" w:rsidR="00E41667" w:rsidRDefault="002D08E8" w:rsidP="00E41667">
      <w:pPr>
        <w:rPr>
          <w:rFonts w:ascii="Verdana" w:hAnsi="Verdana"/>
          <w:sz w:val="20"/>
          <w:szCs w:val="20"/>
          <w:lang w:val="sk-SK"/>
        </w:rPr>
      </w:pPr>
      <w:r>
        <w:rPr>
          <w:rFonts w:ascii="Verdana" w:hAnsi="Verdana"/>
          <w:sz w:val="20"/>
          <w:szCs w:val="20"/>
          <w:lang w:val="sk-SK"/>
        </w:rPr>
        <w:t>Prijímateľom oboch projektov je Ministerstvo vnútra SR.</w:t>
      </w:r>
      <w:r>
        <w:rPr>
          <w:rFonts w:ascii="Verdana" w:hAnsi="Verdana"/>
          <w:sz w:val="20"/>
          <w:szCs w:val="20"/>
          <w:lang w:val="sk-SK"/>
        </w:rPr>
        <w:br/>
      </w:r>
    </w:p>
    <w:p w14:paraId="2496043A" w14:textId="08AB5E65" w:rsidR="00702DD8" w:rsidRDefault="00E41667" w:rsidP="00B2205E">
      <w:pPr>
        <w:ind w:firstLine="426"/>
        <w:jc w:val="both"/>
        <w:rPr>
          <w:rFonts w:ascii="Verdana" w:hAnsi="Verdana"/>
          <w:sz w:val="20"/>
          <w:szCs w:val="20"/>
          <w:lang w:val="sk-SK"/>
        </w:rPr>
      </w:pPr>
      <w:r>
        <w:rPr>
          <w:rFonts w:ascii="Verdana" w:hAnsi="Verdana"/>
          <w:sz w:val="20"/>
          <w:szCs w:val="20"/>
          <w:lang w:val="sk-SK"/>
        </w:rPr>
        <w:t>Z</w:t>
      </w:r>
      <w:r w:rsidRPr="00E41667">
        <w:rPr>
          <w:rFonts w:ascii="Verdana" w:hAnsi="Verdana"/>
          <w:sz w:val="20"/>
          <w:szCs w:val="20"/>
          <w:lang w:val="sk-SK"/>
        </w:rPr>
        <w:t xml:space="preserve">a účelom posúdenia relevantnosti a realizovateľnosti reformných zámerov v rámci </w:t>
      </w:r>
      <w:r>
        <w:rPr>
          <w:rFonts w:ascii="Verdana" w:hAnsi="Verdana"/>
          <w:sz w:val="20"/>
          <w:szCs w:val="20"/>
          <w:lang w:val="sk-SK"/>
        </w:rPr>
        <w:t xml:space="preserve">uplatnenia </w:t>
      </w:r>
      <w:r w:rsidRPr="00E41667">
        <w:rPr>
          <w:rFonts w:ascii="Verdana" w:hAnsi="Verdana"/>
          <w:sz w:val="20"/>
          <w:szCs w:val="20"/>
          <w:lang w:val="sk-SK"/>
        </w:rPr>
        <w:t>koordin</w:t>
      </w:r>
      <w:r>
        <w:rPr>
          <w:rFonts w:ascii="Verdana" w:hAnsi="Verdana"/>
          <w:sz w:val="20"/>
          <w:szCs w:val="20"/>
          <w:lang w:val="sk-SK"/>
        </w:rPr>
        <w:t xml:space="preserve">ačného mechanizmu </w:t>
      </w:r>
      <w:r w:rsidRPr="00E41667">
        <w:rPr>
          <w:rFonts w:ascii="Verdana" w:hAnsi="Verdana"/>
          <w:sz w:val="20"/>
          <w:szCs w:val="20"/>
          <w:lang w:val="sk-SK"/>
        </w:rPr>
        <w:t>medzi OP II a OP EVS bola opatrením ministra vnútra SR vo februári 2016</w:t>
      </w:r>
      <w:r>
        <w:rPr>
          <w:rFonts w:ascii="Verdana" w:hAnsi="Verdana"/>
          <w:sz w:val="20"/>
          <w:szCs w:val="20"/>
          <w:lang w:val="sk-SK"/>
        </w:rPr>
        <w:t xml:space="preserve"> zriadená</w:t>
      </w:r>
      <w:r w:rsidRPr="00E41667">
        <w:rPr>
          <w:rFonts w:ascii="Verdana" w:hAnsi="Verdana"/>
          <w:sz w:val="20"/>
          <w:szCs w:val="20"/>
          <w:lang w:val="sk-SK"/>
        </w:rPr>
        <w:t xml:space="preserve"> Hodnotiaca komisia  na posudzovanie reformných zámerov</w:t>
      </w:r>
      <w:r>
        <w:rPr>
          <w:rFonts w:ascii="Verdana" w:hAnsi="Verdana"/>
          <w:sz w:val="20"/>
          <w:szCs w:val="20"/>
          <w:lang w:val="sk-SK"/>
        </w:rPr>
        <w:t>. Komisia</w:t>
      </w:r>
      <w:r w:rsidRPr="00E41667">
        <w:rPr>
          <w:rFonts w:ascii="Verdana" w:hAnsi="Verdana"/>
          <w:sz w:val="20"/>
          <w:szCs w:val="20"/>
          <w:lang w:val="sk-SK"/>
        </w:rPr>
        <w:t xml:space="preserve"> </w:t>
      </w:r>
      <w:r w:rsidR="002D08E8">
        <w:rPr>
          <w:rFonts w:ascii="Verdana" w:hAnsi="Verdana"/>
          <w:sz w:val="20"/>
          <w:szCs w:val="20"/>
          <w:lang w:val="sk-SK"/>
        </w:rPr>
        <w:t>v roku 2016 schválila 22 reformných zámerov</w:t>
      </w:r>
      <w:r w:rsidR="00203312">
        <w:rPr>
          <w:rFonts w:ascii="Verdana" w:hAnsi="Verdana"/>
          <w:sz w:val="20"/>
          <w:szCs w:val="20"/>
          <w:lang w:val="sk-SK"/>
        </w:rPr>
        <w:t>, z ktorých 21 sa týkalo OP EVS</w:t>
      </w:r>
      <w:r w:rsidR="00B2205E">
        <w:rPr>
          <w:rFonts w:ascii="Verdana" w:hAnsi="Verdana"/>
          <w:sz w:val="20"/>
          <w:szCs w:val="20"/>
          <w:lang w:val="sk-SK"/>
        </w:rPr>
        <w:t>.</w:t>
      </w:r>
    </w:p>
    <w:p w14:paraId="4647CDE9" w14:textId="77777777" w:rsidR="001C56E9" w:rsidRDefault="001C56E9" w:rsidP="00B2205E">
      <w:pPr>
        <w:jc w:val="both"/>
        <w:rPr>
          <w:rFonts w:ascii="Verdana" w:hAnsi="Verdana"/>
          <w:sz w:val="20"/>
          <w:szCs w:val="20"/>
          <w:lang w:val="sk-SK"/>
        </w:rPr>
      </w:pPr>
    </w:p>
    <w:p w14:paraId="1076737F" w14:textId="6484C345" w:rsidR="002D08E8" w:rsidRPr="00FD2446" w:rsidRDefault="00DE69CC" w:rsidP="00702DD8">
      <w:pPr>
        <w:ind w:firstLine="426"/>
        <w:jc w:val="both"/>
        <w:rPr>
          <w:rFonts w:ascii="Verdana" w:hAnsi="Verdana"/>
          <w:sz w:val="20"/>
          <w:szCs w:val="20"/>
          <w:lang w:val="sk-SK"/>
        </w:rPr>
      </w:pPr>
      <w:r w:rsidRPr="00F23CBE">
        <w:rPr>
          <w:rFonts w:ascii="Verdana" w:hAnsi="Verdana" w:cstheme="minorHAnsi"/>
          <w:sz w:val="20"/>
          <w:szCs w:val="20"/>
          <w:lang w:val="sk-SK"/>
        </w:rPr>
        <w:t xml:space="preserve">V oblasti publicity bol rok 2016 prioritne zameraný na zvyšovanie povedomia širokej verejnosti o pomoci </w:t>
      </w:r>
      <w:r w:rsidR="008919EB" w:rsidRPr="00F23CBE">
        <w:rPr>
          <w:rFonts w:ascii="Verdana" w:hAnsi="Verdana" w:cstheme="minorHAnsi"/>
          <w:sz w:val="20"/>
          <w:szCs w:val="20"/>
          <w:lang w:val="sk-SK"/>
        </w:rPr>
        <w:t>EÚ</w:t>
      </w:r>
      <w:r w:rsidRPr="00F23CBE">
        <w:rPr>
          <w:rFonts w:ascii="Verdana" w:hAnsi="Verdana" w:cstheme="minorHAnsi"/>
          <w:sz w:val="20"/>
          <w:szCs w:val="20"/>
          <w:lang w:val="sk-SK"/>
        </w:rPr>
        <w:t xml:space="preserve"> prostredníctvom implementácie OP EVS, pričom komunikačným nástrojom bola </w:t>
      </w:r>
      <w:r w:rsidR="00FD2446" w:rsidRPr="00FD2446">
        <w:rPr>
          <w:rFonts w:ascii="Verdana" w:hAnsi="Verdana" w:cstheme="minorHAnsi"/>
          <w:sz w:val="20"/>
          <w:szCs w:val="20"/>
          <w:lang w:val="sk-SK"/>
        </w:rPr>
        <w:t>on-line</w:t>
      </w:r>
      <w:r w:rsidRPr="00F23CBE">
        <w:rPr>
          <w:rFonts w:ascii="Verdana" w:hAnsi="Verdana" w:cstheme="minorHAnsi"/>
          <w:sz w:val="20"/>
          <w:szCs w:val="20"/>
          <w:lang w:val="sk-SK"/>
        </w:rPr>
        <w:t xml:space="preserve"> komunikácia prostredníctvom webovej stránky Ministerstva vn</w:t>
      </w:r>
      <w:r w:rsidR="008919EB" w:rsidRPr="00F23CBE">
        <w:rPr>
          <w:rFonts w:ascii="Verdana" w:hAnsi="Verdana" w:cstheme="minorHAnsi"/>
          <w:sz w:val="20"/>
          <w:szCs w:val="20"/>
          <w:lang w:val="sk-SK"/>
        </w:rPr>
        <w:t>ú</w:t>
      </w:r>
      <w:r w:rsidRPr="00F23CBE">
        <w:rPr>
          <w:rFonts w:ascii="Verdana" w:hAnsi="Verdana" w:cstheme="minorHAnsi"/>
          <w:sz w:val="20"/>
          <w:szCs w:val="20"/>
          <w:lang w:val="sk-SK"/>
        </w:rPr>
        <w:t xml:space="preserve">tra </w:t>
      </w:r>
      <w:r w:rsidRPr="00F23CBE">
        <w:rPr>
          <w:rFonts w:ascii="Verdana" w:hAnsi="Verdana" w:cstheme="minorHAnsi"/>
          <w:sz w:val="20"/>
          <w:szCs w:val="20"/>
          <w:lang w:val="sk-SK"/>
        </w:rPr>
        <w:lastRenderedPageBreak/>
        <w:t xml:space="preserve">SR a </w:t>
      </w:r>
      <w:proofErr w:type="spellStart"/>
      <w:r w:rsidRPr="00F23CBE">
        <w:rPr>
          <w:rFonts w:ascii="Verdana" w:hAnsi="Verdana" w:cstheme="minorHAnsi"/>
          <w:sz w:val="20"/>
          <w:szCs w:val="20"/>
          <w:lang w:val="sk-SK"/>
        </w:rPr>
        <w:t>Facebooku</w:t>
      </w:r>
      <w:proofErr w:type="spellEnd"/>
      <w:r w:rsidRPr="00F23CBE">
        <w:rPr>
          <w:rFonts w:ascii="Verdana" w:hAnsi="Verdana" w:cstheme="minorHAnsi"/>
          <w:sz w:val="20"/>
          <w:szCs w:val="20"/>
          <w:lang w:val="sk-SK"/>
        </w:rPr>
        <w:t>. H</w:t>
      </w:r>
      <w:r w:rsidRPr="00F23CBE">
        <w:rPr>
          <w:rFonts w:ascii="Verdana" w:hAnsi="Verdana" w:cstheme="minorHAnsi"/>
          <w:color w:val="000000"/>
          <w:sz w:val="20"/>
          <w:szCs w:val="20"/>
          <w:lang w:val="sk-SK"/>
        </w:rPr>
        <w:t>lavnou informačnou aktivitou OP EVS</w:t>
      </w:r>
      <w:r w:rsidR="0027160B" w:rsidRPr="00F23CBE">
        <w:rPr>
          <w:rFonts w:ascii="Verdana" w:hAnsi="Verdana" w:cstheme="minorHAnsi"/>
          <w:color w:val="000000"/>
          <w:sz w:val="20"/>
          <w:szCs w:val="20"/>
          <w:lang w:val="sk-SK"/>
        </w:rPr>
        <w:t xml:space="preserve"> bola séria diskusií s názvom </w:t>
      </w:r>
      <w:r w:rsidR="0027160B" w:rsidRPr="00F23CBE">
        <w:rPr>
          <w:rFonts w:ascii="Verdana" w:hAnsi="Verdana" w:cstheme="minorHAnsi"/>
          <w:b/>
          <w:color w:val="000000"/>
          <w:sz w:val="20"/>
          <w:szCs w:val="20"/>
          <w:lang w:val="sk-SK"/>
        </w:rPr>
        <w:t>„Občan ako klient štátu“</w:t>
      </w:r>
      <w:r w:rsidR="0027160B" w:rsidRPr="00F23CBE">
        <w:rPr>
          <w:rFonts w:ascii="Verdana" w:hAnsi="Verdana" w:cstheme="minorHAnsi"/>
          <w:color w:val="000000"/>
          <w:sz w:val="20"/>
          <w:szCs w:val="20"/>
          <w:lang w:val="sk-SK"/>
        </w:rPr>
        <w:t xml:space="preserve"> určená pre vysokoškolských študentov v odboroch verejná správa a verejná politika. Okrem toho sa </w:t>
      </w:r>
      <w:r w:rsidR="0027160B" w:rsidRPr="00F23CBE">
        <w:rPr>
          <w:rFonts w:ascii="Verdana" w:hAnsi="Verdana" w:cstheme="minorHAnsi"/>
          <w:color w:val="000000" w:themeColor="text1"/>
          <w:sz w:val="20"/>
          <w:szCs w:val="20"/>
          <w:lang w:val="sk-SK"/>
        </w:rPr>
        <w:t>RO pre OP EVS zúčastňoval na informačných podujatiach organizovaných treťou stranou</w:t>
      </w:r>
      <w:r w:rsidR="008919EB" w:rsidRPr="00F23CBE">
        <w:rPr>
          <w:rFonts w:ascii="Verdana" w:hAnsi="Verdana" w:cstheme="minorHAnsi"/>
          <w:color w:val="000000" w:themeColor="text1"/>
          <w:sz w:val="20"/>
          <w:szCs w:val="20"/>
          <w:lang w:val="sk-SK"/>
        </w:rPr>
        <w:t>:</w:t>
      </w:r>
      <w:r w:rsidR="0027160B" w:rsidRPr="00F23CBE">
        <w:rPr>
          <w:rFonts w:ascii="Verdana" w:hAnsi="Verdana" w:cstheme="minorHAnsi"/>
          <w:color w:val="000000" w:themeColor="text1"/>
          <w:sz w:val="20"/>
          <w:szCs w:val="20"/>
          <w:lang w:val="sk-SK"/>
        </w:rPr>
        <w:t xml:space="preserve"> </w:t>
      </w:r>
      <w:r w:rsidR="0027160B" w:rsidRPr="00F23CBE">
        <w:rPr>
          <w:rFonts w:ascii="Verdana" w:hAnsi="Verdana" w:cstheme="minorHAnsi"/>
          <w:b/>
          <w:color w:val="000000"/>
          <w:sz w:val="20"/>
          <w:szCs w:val="20"/>
          <w:lang w:val="sk-SK"/>
        </w:rPr>
        <w:t>Deň Európy</w:t>
      </w:r>
      <w:r w:rsidR="0027160B" w:rsidRPr="00F23CBE">
        <w:rPr>
          <w:rFonts w:ascii="Verdana" w:hAnsi="Verdana" w:cstheme="minorHAnsi"/>
          <w:color w:val="000000"/>
          <w:sz w:val="20"/>
          <w:szCs w:val="20"/>
          <w:lang w:val="sk-SK"/>
        </w:rPr>
        <w:t xml:space="preserve"> v Bratislave, </w:t>
      </w:r>
      <w:r w:rsidR="008919EB" w:rsidRPr="00F23CBE">
        <w:rPr>
          <w:rFonts w:ascii="Verdana" w:hAnsi="Verdana" w:cstheme="minorHAnsi"/>
          <w:color w:val="000000"/>
          <w:sz w:val="20"/>
          <w:szCs w:val="20"/>
          <w:lang w:val="sk-SK"/>
        </w:rPr>
        <w:t xml:space="preserve">seminár </w:t>
      </w:r>
      <w:r w:rsidR="008919EB" w:rsidRPr="00F23CBE">
        <w:rPr>
          <w:rFonts w:ascii="Verdana" w:hAnsi="Verdana" w:cstheme="minorHAnsi"/>
          <w:b/>
          <w:color w:val="000000"/>
          <w:sz w:val="20"/>
          <w:szCs w:val="20"/>
          <w:lang w:val="sk-SK"/>
        </w:rPr>
        <w:t>„Kvalitnejšie výsledky za menej peňazí vo verejnej politike: ako na to“</w:t>
      </w:r>
      <w:r w:rsidR="008919EB" w:rsidRPr="00F23CBE">
        <w:rPr>
          <w:rFonts w:ascii="Verdana" w:hAnsi="Verdana" w:cstheme="minorHAnsi"/>
          <w:color w:val="000000"/>
          <w:sz w:val="20"/>
          <w:szCs w:val="20"/>
          <w:lang w:val="sk-SK"/>
        </w:rPr>
        <w:t xml:space="preserve">, </w:t>
      </w:r>
      <w:r w:rsidR="0027160B" w:rsidRPr="00F23CBE">
        <w:rPr>
          <w:rFonts w:ascii="Verdana" w:hAnsi="Verdana" w:cstheme="minorHAnsi"/>
          <w:color w:val="000000"/>
          <w:sz w:val="20"/>
          <w:szCs w:val="20"/>
          <w:lang w:val="sk-SK"/>
        </w:rPr>
        <w:t>medzinárodný kongres</w:t>
      </w:r>
      <w:r w:rsidR="0027160B" w:rsidRPr="00F23CBE">
        <w:rPr>
          <w:rFonts w:ascii="Verdana" w:hAnsi="Verdana" w:cstheme="minorHAnsi"/>
          <w:b/>
          <w:color w:val="000000"/>
          <w:sz w:val="20"/>
          <w:szCs w:val="20"/>
          <w:lang w:val="sk-SK"/>
        </w:rPr>
        <w:t xml:space="preserve"> ITAPA, </w:t>
      </w:r>
      <w:r w:rsidR="0027160B" w:rsidRPr="00F23CBE">
        <w:rPr>
          <w:rFonts w:ascii="Verdana" w:hAnsi="Verdana" w:cstheme="minorHAnsi"/>
          <w:color w:val="000000"/>
          <w:sz w:val="20"/>
          <w:szCs w:val="20"/>
          <w:lang w:val="sk-SK"/>
        </w:rPr>
        <w:t>charitatívna akcia</w:t>
      </w:r>
      <w:r w:rsidR="0027160B" w:rsidRPr="00F23CBE">
        <w:rPr>
          <w:rFonts w:ascii="Verdana" w:hAnsi="Verdana" w:cstheme="minorHAnsi"/>
          <w:b/>
          <w:color w:val="000000"/>
          <w:sz w:val="20"/>
          <w:szCs w:val="20"/>
          <w:lang w:val="sk-SK"/>
        </w:rPr>
        <w:t xml:space="preserve"> Dobrý trh </w:t>
      </w:r>
      <w:r w:rsidR="0027160B" w:rsidRPr="00F23CBE">
        <w:rPr>
          <w:rFonts w:ascii="Verdana" w:hAnsi="Verdana" w:cstheme="minorHAnsi"/>
          <w:color w:val="000000"/>
          <w:sz w:val="20"/>
          <w:szCs w:val="20"/>
          <w:lang w:val="sk-SK"/>
        </w:rPr>
        <w:t xml:space="preserve">v Bratislave. </w:t>
      </w:r>
    </w:p>
    <w:p w14:paraId="0470B8E4" w14:textId="77777777" w:rsidR="000039F6" w:rsidRDefault="000039F6" w:rsidP="000039F6">
      <w:pPr>
        <w:ind w:firstLine="426"/>
        <w:jc w:val="both"/>
        <w:rPr>
          <w:rFonts w:ascii="Verdana" w:hAnsi="Verdana"/>
          <w:sz w:val="20"/>
          <w:szCs w:val="20"/>
          <w:lang w:val="sk-SK"/>
        </w:rPr>
      </w:pPr>
    </w:p>
    <w:p w14:paraId="62057ABE" w14:textId="77777777" w:rsidR="00D12989" w:rsidRPr="007F4C13" w:rsidRDefault="00D12989" w:rsidP="007F4C13">
      <w:pPr>
        <w:pStyle w:val="Odsekzoznamu"/>
        <w:numPr>
          <w:ilvl w:val="0"/>
          <w:numId w:val="17"/>
        </w:numPr>
        <w:ind w:left="426" w:hanging="426"/>
        <w:rPr>
          <w:rFonts w:ascii="Verdana" w:hAnsi="Verdana"/>
          <w:b/>
          <w:lang w:val="sk-SK"/>
        </w:rPr>
      </w:pPr>
      <w:r w:rsidRPr="007F4C13">
        <w:rPr>
          <w:rFonts w:ascii="Verdana" w:hAnsi="Verdana"/>
          <w:b/>
          <w:lang w:val="sk-SK"/>
        </w:rPr>
        <w:t>Pokrok v kontrahovaní a čerpaní finančných prostriedkov programu (podpora EÚ + národné spolufinancovanie)</w:t>
      </w:r>
    </w:p>
    <w:p w14:paraId="0742BBCB" w14:textId="77777777" w:rsidR="00D12989" w:rsidRDefault="00D12989" w:rsidP="00D12989">
      <w:pPr>
        <w:pStyle w:val="Odsekzoznamu"/>
        <w:rPr>
          <w:b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731"/>
        <w:gridCol w:w="1354"/>
        <w:gridCol w:w="1318"/>
        <w:gridCol w:w="1092"/>
        <w:gridCol w:w="1134"/>
        <w:gridCol w:w="992"/>
        <w:gridCol w:w="1665"/>
      </w:tblGrid>
      <w:tr w:rsidR="00D12989" w14:paraId="154ED6B8" w14:textId="77777777" w:rsidTr="007F4C13">
        <w:trPr>
          <w:trHeight w:val="1003"/>
        </w:trPr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62B1C63" w14:textId="77777777" w:rsidR="00D12989" w:rsidRDefault="00D12989" w:rsidP="006F15E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Operačný program/program spolupráce</w:t>
            </w:r>
          </w:p>
          <w:p w14:paraId="5EECB9EF" w14:textId="77777777" w:rsidR="00D12989" w:rsidRDefault="00D12989">
            <w:pPr>
              <w:pStyle w:val="Odsekzoznamu"/>
              <w:ind w:left="0"/>
              <w:jc w:val="center"/>
              <w:rPr>
                <w:b/>
              </w:rPr>
            </w:pP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AA5F9F7" w14:textId="7C3EF411" w:rsidR="00D12989" w:rsidRDefault="00D12989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Celková alokácia</w:t>
            </w:r>
          </w:p>
          <w:p w14:paraId="0C73410A" w14:textId="77777777" w:rsidR="00D12989" w:rsidRDefault="00D12989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2014 - 2020</w:t>
            </w:r>
          </w:p>
          <w:p w14:paraId="3C92DAF9" w14:textId="77777777" w:rsidR="00D12989" w:rsidRDefault="00D12989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  <w:p w14:paraId="68E76117" w14:textId="77777777" w:rsidR="00D12989" w:rsidRDefault="00D12989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EUR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F849902" w14:textId="77777777" w:rsidR="00D12989" w:rsidRDefault="00D12989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Kontrahovanie k 31.12. roku 2016</w:t>
            </w:r>
          </w:p>
          <w:p w14:paraId="6CEE998C" w14:textId="77777777" w:rsidR="00D12989" w:rsidRDefault="00D12989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  <w:p w14:paraId="18857610" w14:textId="77777777" w:rsidR="00D12989" w:rsidRDefault="00D12989">
            <w:pPr>
              <w:pStyle w:val="Odsekzoznamu"/>
              <w:ind w:left="0"/>
              <w:jc w:val="center"/>
              <w:rPr>
                <w:b/>
              </w:rPr>
            </w:pPr>
            <w:r>
              <w:rPr>
                <w:b/>
                <w:bCs/>
                <w:sz w:val="18"/>
                <w:szCs w:val="18"/>
              </w:rPr>
              <w:t>EUR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30F145C" w14:textId="77777777" w:rsidR="00D12989" w:rsidRDefault="00D12989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Podiel kontrahovania</w:t>
            </w:r>
          </w:p>
          <w:p w14:paraId="048CF161" w14:textId="4F74806F" w:rsidR="00D12989" w:rsidRDefault="00D12989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 záväzku</w:t>
            </w:r>
          </w:p>
          <w:p w14:paraId="2E14D58E" w14:textId="77777777" w:rsidR="00D12989" w:rsidRDefault="00D12989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2014 - 2020</w:t>
            </w:r>
          </w:p>
          <w:p w14:paraId="70516EB7" w14:textId="77777777" w:rsidR="00D12989" w:rsidRDefault="00D12989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  <w:p w14:paraId="7F116347" w14:textId="77777777" w:rsidR="00D12989" w:rsidRDefault="00D12989">
            <w:pPr>
              <w:pStyle w:val="Odsekzoznamu"/>
              <w:ind w:left="0"/>
              <w:jc w:val="center"/>
              <w:rPr>
                <w:b/>
              </w:rPr>
            </w:pPr>
            <w:r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91AA449" w14:textId="77777777" w:rsidR="00D12989" w:rsidRDefault="00D12989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Ročný nárast</w:t>
            </w:r>
          </w:p>
          <w:p w14:paraId="6E1D6A58" w14:textId="77777777" w:rsidR="00D12989" w:rsidRDefault="00D12989" w:rsidP="007F4C13">
            <w:pPr>
              <w:pStyle w:val="Odsekzoznamu"/>
              <w:ind w:left="0"/>
              <w:jc w:val="center"/>
              <w:rPr>
                <w:b/>
              </w:rPr>
            </w:pP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985AC66" w14:textId="77777777" w:rsidR="00D12989" w:rsidRDefault="00D12989" w:rsidP="006F15E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Nezakontrahovaný zostatok alokácie</w:t>
            </w:r>
          </w:p>
          <w:p w14:paraId="1833BD9E" w14:textId="77777777" w:rsidR="00D12989" w:rsidRDefault="00D12989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  <w:p w14:paraId="13FE13EB" w14:textId="77777777" w:rsidR="00D12989" w:rsidRDefault="00D12989">
            <w:pPr>
              <w:pStyle w:val="Odsekzoznamu"/>
              <w:ind w:left="0"/>
              <w:jc w:val="center"/>
              <w:rPr>
                <w:b/>
              </w:rPr>
            </w:pPr>
            <w:r>
              <w:rPr>
                <w:b/>
                <w:bCs/>
                <w:sz w:val="18"/>
                <w:szCs w:val="18"/>
              </w:rPr>
              <w:t>EUR</w:t>
            </w:r>
          </w:p>
        </w:tc>
      </w:tr>
      <w:tr w:rsidR="00D12989" w14:paraId="40B32ED5" w14:textId="77777777" w:rsidTr="007F4C13">
        <w:trPr>
          <w:trHeight w:val="252"/>
        </w:trPr>
        <w:tc>
          <w:tcPr>
            <w:tcW w:w="1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1B1A" w14:textId="77777777" w:rsidR="00D12989" w:rsidRDefault="00D12989" w:rsidP="007F4C13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C6826" w14:textId="77777777" w:rsidR="00D12989" w:rsidRDefault="00D12989" w:rsidP="007F4C1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43A05" w14:textId="77777777" w:rsidR="00D12989" w:rsidRDefault="00D12989" w:rsidP="007F4C13">
            <w:pPr>
              <w:jc w:val="center"/>
              <w:rPr>
                <w:b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29ED7" w14:textId="77777777" w:rsidR="00D12989" w:rsidRDefault="00D12989" w:rsidP="007F4C13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15E493D2" w14:textId="77777777" w:rsidR="00D12989" w:rsidRDefault="00D12989" w:rsidP="006F15E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EUR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D07A079" w14:textId="77777777" w:rsidR="00D12989" w:rsidRDefault="00D12989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p.b</w:t>
            </w:r>
            <w:proofErr w:type="spellEnd"/>
            <w:r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44336" w14:textId="77777777" w:rsidR="00D12989" w:rsidRDefault="00D12989" w:rsidP="007F4C13">
            <w:pPr>
              <w:jc w:val="center"/>
              <w:rPr>
                <w:b/>
              </w:rPr>
            </w:pPr>
          </w:p>
        </w:tc>
      </w:tr>
      <w:tr w:rsidR="00D12989" w14:paraId="2512C93F" w14:textId="77777777" w:rsidTr="007F4C13">
        <w:tc>
          <w:tcPr>
            <w:tcW w:w="1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86E68" w14:textId="77777777" w:rsidR="00D12989" w:rsidRDefault="00D12989" w:rsidP="007F4C13">
            <w:pPr>
              <w:jc w:val="center"/>
              <w:rPr>
                <w:b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05B22" w14:textId="77777777" w:rsidR="00D12989" w:rsidRDefault="00D12989" w:rsidP="006F15E2">
            <w:pPr>
              <w:pStyle w:val="Odsekzoznamu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4E889" w14:textId="77777777" w:rsidR="00D12989" w:rsidRDefault="00D12989">
            <w:pPr>
              <w:pStyle w:val="Odsekzoznamu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9D104" w14:textId="77777777" w:rsidR="00D12989" w:rsidRDefault="00D12989">
            <w:pPr>
              <w:pStyle w:val="Odsekzoznamu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= 2/1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49365" w14:textId="77777777" w:rsidR="00D12989" w:rsidRDefault="00D12989">
            <w:pPr>
              <w:pStyle w:val="Odsekzoznamu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756CC" w14:textId="77777777" w:rsidR="00D12989" w:rsidRDefault="00D12989">
            <w:pPr>
              <w:pStyle w:val="Odsekzoznamu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98011" w14:textId="77777777" w:rsidR="00D12989" w:rsidRDefault="00D12989">
            <w:pPr>
              <w:pStyle w:val="Odsekzoznamu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= 1-2</w:t>
            </w:r>
          </w:p>
        </w:tc>
      </w:tr>
      <w:tr w:rsidR="00D12989" w14:paraId="190C1A94" w14:textId="77777777" w:rsidTr="007F4C13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F2AC9" w14:textId="77777777" w:rsidR="00D12989" w:rsidRDefault="00D12989" w:rsidP="006F15E2">
            <w:pPr>
              <w:pStyle w:val="Odsekzoznamu"/>
              <w:ind w:left="0"/>
              <w:rPr>
                <w:b/>
              </w:rPr>
            </w:pPr>
            <w:r>
              <w:rPr>
                <w:b/>
                <w:bCs/>
                <w:sz w:val="18"/>
                <w:szCs w:val="18"/>
              </w:rPr>
              <w:t>Prioritná os/priorita Únie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94400" w14:textId="77777777" w:rsidR="00D12989" w:rsidRDefault="00D12989" w:rsidP="007F4C13">
            <w:pPr>
              <w:pStyle w:val="Odsekzoznamu"/>
              <w:ind w:left="0"/>
              <w:jc w:val="center"/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8BD1" w14:textId="77777777" w:rsidR="00D12989" w:rsidRDefault="00D12989" w:rsidP="007F4C13">
            <w:pPr>
              <w:pStyle w:val="Odsekzoznamu"/>
              <w:ind w:left="0"/>
              <w:jc w:val="center"/>
              <w:rPr>
                <w:b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AA645" w14:textId="77777777" w:rsidR="00D12989" w:rsidRDefault="00D12989" w:rsidP="007F4C13">
            <w:pPr>
              <w:pStyle w:val="Odsekzoznamu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97AA2" w14:textId="77777777" w:rsidR="00D12989" w:rsidRDefault="00D12989" w:rsidP="007F4C13">
            <w:pPr>
              <w:pStyle w:val="Odsekzoznamu"/>
              <w:ind w:left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8353" w14:textId="77777777" w:rsidR="00D12989" w:rsidRDefault="00D12989" w:rsidP="007F4C13">
            <w:pPr>
              <w:pStyle w:val="Odsekzoznamu"/>
              <w:ind w:left="0"/>
              <w:jc w:val="center"/>
              <w:rPr>
                <w:b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E543" w14:textId="77777777" w:rsidR="00D12989" w:rsidRDefault="00D12989" w:rsidP="007F4C13">
            <w:pPr>
              <w:pStyle w:val="Odsekzoznamu"/>
              <w:ind w:left="0"/>
              <w:jc w:val="center"/>
              <w:rPr>
                <w:b/>
              </w:rPr>
            </w:pPr>
          </w:p>
        </w:tc>
      </w:tr>
      <w:tr w:rsidR="00D12989" w14:paraId="22430EA6" w14:textId="77777777" w:rsidTr="007F4C13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44E13" w14:textId="77777777" w:rsidR="00D12989" w:rsidRDefault="00D12989" w:rsidP="006F15E2">
            <w:pPr>
              <w:pStyle w:val="Odsekzoznamu"/>
              <w:ind w:left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PO1 Posilnené inštitucionálne kapacity a efektívna VS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EC1F" w14:textId="1EBED28C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8C6476">
              <w:rPr>
                <w:b/>
                <w:bCs/>
                <w:sz w:val="18"/>
                <w:szCs w:val="18"/>
              </w:rPr>
              <w:t>281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Pr="008C6476">
              <w:rPr>
                <w:b/>
                <w:bCs/>
                <w:sz w:val="18"/>
                <w:szCs w:val="18"/>
              </w:rPr>
              <w:t>961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Pr="008C6476">
              <w:rPr>
                <w:b/>
                <w:bCs/>
                <w:sz w:val="18"/>
                <w:szCs w:val="18"/>
              </w:rPr>
              <w:t>079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62419" w14:textId="77777777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3BC35" w14:textId="77777777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1106" w14:textId="77777777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1EFDD" w14:textId="77777777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BE593" w14:textId="0E639C72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8C6476">
              <w:rPr>
                <w:b/>
                <w:bCs/>
                <w:sz w:val="18"/>
                <w:szCs w:val="18"/>
              </w:rPr>
              <w:t>281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Pr="008C6476">
              <w:rPr>
                <w:b/>
                <w:bCs/>
                <w:sz w:val="18"/>
                <w:szCs w:val="18"/>
              </w:rPr>
              <w:t>961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Pr="008C6476">
              <w:rPr>
                <w:b/>
                <w:bCs/>
                <w:sz w:val="18"/>
                <w:szCs w:val="18"/>
              </w:rPr>
              <w:t>079</w:t>
            </w:r>
          </w:p>
        </w:tc>
      </w:tr>
      <w:tr w:rsidR="00D12989" w14:paraId="4FE12E94" w14:textId="77777777" w:rsidTr="007F4C13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AC68" w14:textId="77777777" w:rsidR="00D12989" w:rsidRDefault="00D12989" w:rsidP="006F15E2">
            <w:pPr>
              <w:pStyle w:val="Odsekzoznamu"/>
              <w:ind w:left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PO2 Zefektívnený súdny systém a zvýšená  vymáhateľnosť práva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CACD" w14:textId="43700022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40 000 </w:t>
            </w:r>
            <w:proofErr w:type="spellStart"/>
            <w:r>
              <w:rPr>
                <w:b/>
                <w:bCs/>
                <w:sz w:val="18"/>
                <w:szCs w:val="18"/>
              </w:rPr>
              <w:t>000</w:t>
            </w:r>
            <w:proofErr w:type="spellEnd"/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7FD15" w14:textId="77777777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4CF12" w14:textId="77777777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A11B" w14:textId="77777777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97229" w14:textId="77777777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D5135" w14:textId="19E44E15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40 000 </w:t>
            </w:r>
            <w:proofErr w:type="spellStart"/>
            <w:r>
              <w:rPr>
                <w:b/>
                <w:bCs/>
                <w:sz w:val="18"/>
                <w:szCs w:val="18"/>
              </w:rPr>
              <w:t>000</w:t>
            </w:r>
            <w:proofErr w:type="spellEnd"/>
          </w:p>
        </w:tc>
      </w:tr>
      <w:tr w:rsidR="00D12989" w14:paraId="0AE62291" w14:textId="77777777" w:rsidTr="007F4C13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B2D2" w14:textId="77777777" w:rsidR="00D12989" w:rsidRDefault="00D12989" w:rsidP="006F15E2">
            <w:pPr>
              <w:pStyle w:val="Odsekzoznamu"/>
              <w:ind w:left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PO3 Technická pomoc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CC79A" w14:textId="3AC20213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13 419 945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4A52" w14:textId="77E9840D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6C23F7">
              <w:rPr>
                <w:b/>
                <w:bCs/>
                <w:sz w:val="18"/>
                <w:szCs w:val="18"/>
              </w:rPr>
              <w:t>6 405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Pr="006C23F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EA80" w14:textId="77777777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47,73 %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631FB" w14:textId="7C17BB2E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6C23F7">
              <w:rPr>
                <w:b/>
                <w:bCs/>
                <w:sz w:val="18"/>
                <w:szCs w:val="18"/>
              </w:rPr>
              <w:t>6 405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Pr="006C23F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818DE" w14:textId="77777777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47,73 %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EB659" w14:textId="5F69BEC3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7 014 945</w:t>
            </w:r>
          </w:p>
        </w:tc>
      </w:tr>
      <w:tr w:rsidR="00D12989" w14:paraId="3C3CEFF7" w14:textId="77777777" w:rsidTr="007F4C13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8CAED" w14:textId="77777777" w:rsidR="00D12989" w:rsidRDefault="00D12989" w:rsidP="006F15E2">
            <w:pPr>
              <w:pStyle w:val="Odsekzoznamu"/>
              <w:ind w:left="0"/>
              <w:rPr>
                <w:b/>
              </w:rPr>
            </w:pPr>
            <w:r>
              <w:rPr>
                <w:b/>
                <w:bCs/>
                <w:sz w:val="18"/>
                <w:szCs w:val="18"/>
              </w:rPr>
              <w:t>Spolu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DAD0D" w14:textId="69E566B2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335 381 024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CC72" w14:textId="2D23A8A1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6C23F7">
              <w:rPr>
                <w:b/>
                <w:bCs/>
                <w:sz w:val="18"/>
                <w:szCs w:val="18"/>
              </w:rPr>
              <w:t>6 405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Pr="006C23F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433DE" w14:textId="77777777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1,91 %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68844" w14:textId="453A1321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6C23F7">
              <w:rPr>
                <w:b/>
                <w:bCs/>
                <w:sz w:val="18"/>
                <w:szCs w:val="18"/>
              </w:rPr>
              <w:t>6 405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Pr="006C23F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67085" w14:textId="77777777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1,91 %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73A9" w14:textId="76F72AE7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328 976 024</w:t>
            </w:r>
          </w:p>
        </w:tc>
      </w:tr>
    </w:tbl>
    <w:p w14:paraId="08CE9AD8" w14:textId="77777777" w:rsidR="00D12989" w:rsidRDefault="00D12989" w:rsidP="00D12989">
      <w:pPr>
        <w:rPr>
          <w:b/>
        </w:rPr>
      </w:pPr>
    </w:p>
    <w:p w14:paraId="79170836" w14:textId="77777777" w:rsidR="00D12989" w:rsidRDefault="00D12989" w:rsidP="00D12989">
      <w:pPr>
        <w:rPr>
          <w:b/>
        </w:rPr>
      </w:pPr>
    </w:p>
    <w:tbl>
      <w:tblPr>
        <w:tblStyle w:val="Mriekatabuky"/>
        <w:tblW w:w="9273" w:type="dxa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418"/>
        <w:gridCol w:w="1134"/>
        <w:gridCol w:w="1264"/>
        <w:gridCol w:w="862"/>
        <w:gridCol w:w="1510"/>
      </w:tblGrid>
      <w:tr w:rsidR="00D12989" w14:paraId="724C1C9C" w14:textId="77777777" w:rsidTr="007F4C13">
        <w:trPr>
          <w:trHeight w:val="100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3A30538" w14:textId="77777777" w:rsidR="00D12989" w:rsidRDefault="00D12989" w:rsidP="006F15E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Operačný program/program spolupráce</w:t>
            </w:r>
          </w:p>
          <w:p w14:paraId="200BE3BA" w14:textId="77777777" w:rsidR="00D12989" w:rsidRDefault="00D12989">
            <w:pPr>
              <w:pStyle w:val="Odsekzoznamu"/>
              <w:ind w:left="0"/>
              <w:jc w:val="center"/>
              <w:rPr>
                <w:b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32C1AC2" w14:textId="26C2A98C" w:rsidR="00D12989" w:rsidRDefault="00D12989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Celková alokácia</w:t>
            </w:r>
          </w:p>
          <w:p w14:paraId="4E0B4331" w14:textId="77777777" w:rsidR="00D12989" w:rsidRDefault="00D12989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2014 - 2020</w:t>
            </w:r>
          </w:p>
          <w:p w14:paraId="211D89EB" w14:textId="77777777" w:rsidR="00D12989" w:rsidRDefault="00D12989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  <w:p w14:paraId="0540C20F" w14:textId="77777777" w:rsidR="00D12989" w:rsidRDefault="00D12989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EUR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0616A14" w14:textId="77777777" w:rsidR="00D12989" w:rsidRDefault="00D12989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Čerpanie k 31.12.</w:t>
            </w:r>
          </w:p>
          <w:p w14:paraId="542F56AF" w14:textId="14EF19EF" w:rsidR="00D12989" w:rsidRDefault="00D12989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roku 2016</w:t>
            </w:r>
          </w:p>
          <w:p w14:paraId="371D541D" w14:textId="77777777" w:rsidR="00D12989" w:rsidRDefault="00D12989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  <w:p w14:paraId="7B309C85" w14:textId="77777777" w:rsidR="00D12989" w:rsidRDefault="00D12989">
            <w:pPr>
              <w:pStyle w:val="Odsekzoznamu"/>
              <w:ind w:left="0"/>
              <w:jc w:val="center"/>
              <w:rPr>
                <w:b/>
              </w:rPr>
            </w:pPr>
            <w:r>
              <w:rPr>
                <w:b/>
                <w:bCs/>
                <w:sz w:val="18"/>
                <w:szCs w:val="18"/>
              </w:rPr>
              <w:t>EUR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2F19F2B" w14:textId="77777777" w:rsidR="00D12989" w:rsidRDefault="00D12989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Podiel čerpania</w:t>
            </w:r>
          </w:p>
          <w:p w14:paraId="5A73EA0B" w14:textId="4A2F9FC6" w:rsidR="00D12989" w:rsidRDefault="00D12989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 záväzku</w:t>
            </w:r>
          </w:p>
          <w:p w14:paraId="2BE69565" w14:textId="77777777" w:rsidR="00D12989" w:rsidRDefault="00D12989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2014 - 2020</w:t>
            </w:r>
          </w:p>
          <w:p w14:paraId="47FDFEA9" w14:textId="77777777" w:rsidR="00D12989" w:rsidRDefault="00D12989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  <w:p w14:paraId="761F715B" w14:textId="77777777" w:rsidR="00D12989" w:rsidRDefault="00D12989">
            <w:pPr>
              <w:pStyle w:val="Odsekzoznamu"/>
              <w:ind w:left="0"/>
              <w:jc w:val="center"/>
              <w:rPr>
                <w:b/>
              </w:rPr>
            </w:pPr>
            <w:r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F4CB9B4" w14:textId="77777777" w:rsidR="00D12989" w:rsidRDefault="00D12989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Ročný nárast</w:t>
            </w:r>
          </w:p>
          <w:p w14:paraId="2D7CFBCB" w14:textId="77777777" w:rsidR="00D12989" w:rsidRDefault="00D12989" w:rsidP="007F4C13">
            <w:pPr>
              <w:pStyle w:val="Odsekzoznamu"/>
              <w:ind w:left="0"/>
              <w:jc w:val="center"/>
              <w:rPr>
                <w:b/>
              </w:rPr>
            </w:pP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ED46693" w14:textId="77777777" w:rsidR="00D12989" w:rsidRDefault="00D12989" w:rsidP="006F15E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Nevyčerpaný zostatok alokácie</w:t>
            </w:r>
          </w:p>
          <w:p w14:paraId="256FE85A" w14:textId="77777777" w:rsidR="00D12989" w:rsidRDefault="00D12989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  <w:p w14:paraId="51317B18" w14:textId="77777777" w:rsidR="00D12989" w:rsidRDefault="00D12989">
            <w:pPr>
              <w:pStyle w:val="Odsekzoznamu"/>
              <w:ind w:left="0"/>
              <w:jc w:val="center"/>
              <w:rPr>
                <w:b/>
              </w:rPr>
            </w:pPr>
            <w:r>
              <w:rPr>
                <w:b/>
                <w:bCs/>
                <w:sz w:val="18"/>
                <w:szCs w:val="18"/>
              </w:rPr>
              <w:t>EUR</w:t>
            </w:r>
          </w:p>
        </w:tc>
      </w:tr>
      <w:tr w:rsidR="00D12989" w14:paraId="08668B9D" w14:textId="77777777" w:rsidTr="007F4C13">
        <w:trPr>
          <w:trHeight w:val="253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28527" w14:textId="77777777" w:rsidR="00D12989" w:rsidRDefault="00D12989" w:rsidP="007F4C13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B2C5E" w14:textId="77777777" w:rsidR="00D12989" w:rsidRDefault="00D12989" w:rsidP="007F4C1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1EE17" w14:textId="77777777" w:rsidR="00D12989" w:rsidRDefault="00D12989" w:rsidP="007F4C13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796F6" w14:textId="77777777" w:rsidR="00D12989" w:rsidRDefault="00D12989" w:rsidP="007F4C13">
            <w:pPr>
              <w:jc w:val="center"/>
              <w:rPr>
                <w:b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8973474" w14:textId="77777777" w:rsidR="00D12989" w:rsidRDefault="00D12989" w:rsidP="006F15E2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EUR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5BC44538" w14:textId="77777777" w:rsidR="00D12989" w:rsidRDefault="00D12989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p.b</w:t>
            </w:r>
            <w:proofErr w:type="spellEnd"/>
            <w:r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05195" w14:textId="77777777" w:rsidR="00D12989" w:rsidRDefault="00D12989" w:rsidP="007F4C13">
            <w:pPr>
              <w:jc w:val="center"/>
              <w:rPr>
                <w:b/>
              </w:rPr>
            </w:pPr>
          </w:p>
        </w:tc>
      </w:tr>
      <w:tr w:rsidR="00D12989" w14:paraId="2F2775EA" w14:textId="77777777" w:rsidTr="007F4C13">
        <w:trPr>
          <w:trHeight w:val="144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6A847" w14:textId="77777777" w:rsidR="00D12989" w:rsidRDefault="00D12989" w:rsidP="007F4C13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28601" w14:textId="77777777" w:rsidR="00D12989" w:rsidRDefault="00D12989" w:rsidP="006F15E2">
            <w:pPr>
              <w:pStyle w:val="Odsekzoznamu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BC8E0" w14:textId="77777777" w:rsidR="00D12989" w:rsidRDefault="00D12989">
            <w:pPr>
              <w:pStyle w:val="Odsekzoznamu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62487" w14:textId="77777777" w:rsidR="00D12989" w:rsidRDefault="00D12989">
            <w:pPr>
              <w:pStyle w:val="Odsekzoznamu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= 2/1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3F8C7" w14:textId="77777777" w:rsidR="00D12989" w:rsidRDefault="00D12989">
            <w:pPr>
              <w:pStyle w:val="Odsekzoznamu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BCACC" w14:textId="77777777" w:rsidR="00D12989" w:rsidRDefault="00D12989">
            <w:pPr>
              <w:pStyle w:val="Odsekzoznamu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FF283" w14:textId="77777777" w:rsidR="00D12989" w:rsidRDefault="00D12989">
            <w:pPr>
              <w:pStyle w:val="Odsekzoznamu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= 1-2</w:t>
            </w:r>
          </w:p>
        </w:tc>
      </w:tr>
      <w:tr w:rsidR="00D12989" w14:paraId="5879DA20" w14:textId="77777777" w:rsidTr="007F4C13">
        <w:trPr>
          <w:trHeight w:val="42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3622F" w14:textId="77777777" w:rsidR="00D12989" w:rsidRDefault="00D12989" w:rsidP="006F15E2">
            <w:pPr>
              <w:pStyle w:val="Odsekzoznamu"/>
              <w:ind w:left="0"/>
              <w:rPr>
                <w:b/>
              </w:rPr>
            </w:pPr>
            <w:r>
              <w:rPr>
                <w:b/>
                <w:bCs/>
                <w:sz w:val="18"/>
                <w:szCs w:val="18"/>
              </w:rPr>
              <w:t>Prioritná os/priorita Únie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A6631" w14:textId="77777777" w:rsidR="00D12989" w:rsidRDefault="00D12989" w:rsidP="007F4C13">
            <w:pPr>
              <w:pStyle w:val="Odsekzoznamu"/>
              <w:ind w:left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135C" w14:textId="77777777" w:rsidR="00D12989" w:rsidRDefault="00D12989" w:rsidP="007F4C13">
            <w:pPr>
              <w:pStyle w:val="Odsekzoznamu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74AE" w14:textId="77777777" w:rsidR="00D12989" w:rsidRDefault="00D12989" w:rsidP="007F4C13">
            <w:pPr>
              <w:pStyle w:val="Odsekzoznamu"/>
              <w:ind w:left="0"/>
              <w:jc w:val="center"/>
              <w:rPr>
                <w:b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2343" w14:textId="77777777" w:rsidR="00D12989" w:rsidRDefault="00D12989" w:rsidP="007F4C13">
            <w:pPr>
              <w:pStyle w:val="Odsekzoznamu"/>
              <w:ind w:left="0"/>
              <w:jc w:val="center"/>
              <w:rPr>
                <w:b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071F7" w14:textId="77777777" w:rsidR="00D12989" w:rsidRDefault="00D12989" w:rsidP="007F4C13">
            <w:pPr>
              <w:pStyle w:val="Odsekzoznamu"/>
              <w:ind w:left="0"/>
              <w:jc w:val="center"/>
              <w:rPr>
                <w:b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0C83" w14:textId="77777777" w:rsidR="00D12989" w:rsidRDefault="00D12989" w:rsidP="007F4C13">
            <w:pPr>
              <w:pStyle w:val="Odsekzoznamu"/>
              <w:ind w:left="0"/>
              <w:jc w:val="center"/>
              <w:rPr>
                <w:b/>
              </w:rPr>
            </w:pPr>
          </w:p>
        </w:tc>
      </w:tr>
      <w:tr w:rsidR="00D12989" w14:paraId="080AB188" w14:textId="77777777" w:rsidTr="007F4C13">
        <w:trPr>
          <w:trHeight w:val="84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E3FA" w14:textId="77777777" w:rsidR="00D12989" w:rsidRDefault="00D12989" w:rsidP="006F15E2">
            <w:pPr>
              <w:pStyle w:val="Odsekzoznamu"/>
              <w:ind w:left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PO1 Posilnené inštitucionálne kapacity a efektívna VS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CC4F" w14:textId="3574C694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8C6476">
              <w:rPr>
                <w:b/>
                <w:bCs/>
                <w:sz w:val="18"/>
                <w:szCs w:val="18"/>
              </w:rPr>
              <w:t>281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Pr="008C6476">
              <w:rPr>
                <w:b/>
                <w:bCs/>
                <w:sz w:val="18"/>
                <w:szCs w:val="18"/>
              </w:rPr>
              <w:t>961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Pr="008C6476">
              <w:rPr>
                <w:b/>
                <w:bCs/>
                <w:sz w:val="18"/>
                <w:szCs w:val="18"/>
              </w:rPr>
              <w:t>079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1A80C" w14:textId="77777777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8BAC9" w14:textId="77777777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2968C" w14:textId="77777777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6576C" w14:textId="77777777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4868E" w14:textId="29CD5433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8C6476">
              <w:rPr>
                <w:b/>
                <w:bCs/>
                <w:sz w:val="18"/>
                <w:szCs w:val="18"/>
              </w:rPr>
              <w:t>281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Pr="008C6476">
              <w:rPr>
                <w:b/>
                <w:bCs/>
                <w:sz w:val="18"/>
                <w:szCs w:val="18"/>
              </w:rPr>
              <w:t>961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Pr="008C6476">
              <w:rPr>
                <w:b/>
                <w:bCs/>
                <w:sz w:val="18"/>
                <w:szCs w:val="18"/>
              </w:rPr>
              <w:t>079</w:t>
            </w:r>
          </w:p>
        </w:tc>
      </w:tr>
      <w:tr w:rsidR="00D12989" w14:paraId="72F606A3" w14:textId="77777777" w:rsidTr="007F4C13">
        <w:trPr>
          <w:trHeight w:val="104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96DDF" w14:textId="77777777" w:rsidR="00D12989" w:rsidRDefault="00D12989" w:rsidP="006F15E2">
            <w:pPr>
              <w:pStyle w:val="Odsekzoznamu"/>
              <w:ind w:left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PO2 Zefektívnený súdny systém a zvýšená  vymáhateľnosť práva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8D815" w14:textId="20115E20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40 000 </w:t>
            </w:r>
            <w:proofErr w:type="spellStart"/>
            <w:r>
              <w:rPr>
                <w:b/>
                <w:bCs/>
                <w:sz w:val="18"/>
                <w:szCs w:val="18"/>
              </w:rPr>
              <w:t>000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66FD3" w14:textId="77777777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D576" w14:textId="77777777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5C140" w14:textId="77777777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35C44" w14:textId="77777777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5008" w14:textId="7C235F7F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40 000 </w:t>
            </w:r>
            <w:proofErr w:type="spellStart"/>
            <w:r>
              <w:rPr>
                <w:b/>
                <w:bCs/>
                <w:sz w:val="18"/>
                <w:szCs w:val="18"/>
              </w:rPr>
              <w:t>000</w:t>
            </w:r>
            <w:proofErr w:type="spellEnd"/>
          </w:p>
        </w:tc>
      </w:tr>
      <w:tr w:rsidR="00D12989" w14:paraId="6A82F257" w14:textId="77777777" w:rsidTr="007F4C13">
        <w:trPr>
          <w:trHeight w:val="42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9A335" w14:textId="77777777" w:rsidR="00D12989" w:rsidRDefault="00D12989" w:rsidP="006F15E2">
            <w:pPr>
              <w:pStyle w:val="Odsekzoznamu"/>
              <w:ind w:left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PO3 Technická pomoc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71C2A" w14:textId="5554BA61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13 419 945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7763" w14:textId="04079EA8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1 168 352,7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DBAC" w14:textId="77777777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8,71 %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80CA2" w14:textId="143DDE4C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1 168 352,7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970B4" w14:textId="2E7F0364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8,71 %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578A9" w14:textId="77777777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12 251 592,3</w:t>
            </w:r>
          </w:p>
        </w:tc>
      </w:tr>
      <w:tr w:rsidR="00D12989" w14:paraId="2C137E60" w14:textId="77777777" w:rsidTr="007F4C13">
        <w:trPr>
          <w:trHeight w:val="43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7D2B1" w14:textId="77777777" w:rsidR="00D12989" w:rsidRDefault="00D12989" w:rsidP="006F15E2">
            <w:pPr>
              <w:pStyle w:val="Odsekzoznamu"/>
              <w:ind w:left="0"/>
              <w:rPr>
                <w:b/>
              </w:rPr>
            </w:pPr>
            <w:r>
              <w:rPr>
                <w:b/>
                <w:bCs/>
                <w:sz w:val="18"/>
                <w:szCs w:val="18"/>
              </w:rPr>
              <w:t>Spolu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9709" w14:textId="14F48183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335 381 024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F9BB" w14:textId="422E41A0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1 168 352,7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93D06" w14:textId="59B1D93C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0,35 %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6CA9A" w14:textId="39CAC5A1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1 168 352,7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72AFE" w14:textId="16E7BEB2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0,35 %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4331" w14:textId="538B7BB8" w:rsidR="00D12989" w:rsidRPr="008C6476" w:rsidRDefault="00D12989" w:rsidP="007F4C13">
            <w:pPr>
              <w:pStyle w:val="Odsekzoznamu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334 212 671,3</w:t>
            </w:r>
          </w:p>
        </w:tc>
      </w:tr>
    </w:tbl>
    <w:p w14:paraId="304E4763" w14:textId="09E890DE" w:rsidR="00471BCB" w:rsidRPr="00E42F8D" w:rsidRDefault="00471BCB" w:rsidP="00DA69D9">
      <w:pPr>
        <w:rPr>
          <w:rFonts w:ascii="Verdana" w:hAnsi="Verdana"/>
          <w:sz w:val="20"/>
          <w:szCs w:val="20"/>
          <w:lang w:val="sk-SK"/>
        </w:rPr>
      </w:pPr>
      <w:bookmarkStart w:id="0" w:name="_GoBack"/>
      <w:bookmarkEnd w:id="0"/>
    </w:p>
    <w:sectPr w:rsidR="00471BCB" w:rsidRPr="00E42F8D" w:rsidSect="00316899">
      <w:headerReference w:type="default" r:id="rId14"/>
      <w:footerReference w:type="default" r:id="rId15"/>
      <w:pgSz w:w="11906" w:h="16838" w:code="9"/>
      <w:pgMar w:top="1418" w:right="1418" w:bottom="1418" w:left="1418" w:header="57" w:footer="709" w:gutter="0"/>
      <w:paperSrc w:first="15" w:other="15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14FCB7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673CCF" w14:textId="77777777" w:rsidR="00BD3047" w:rsidRDefault="00BD3047" w:rsidP="00B912B9">
      <w:r>
        <w:separator/>
      </w:r>
    </w:p>
  </w:endnote>
  <w:endnote w:type="continuationSeparator" w:id="0">
    <w:p w14:paraId="78923A64" w14:textId="77777777" w:rsidR="00BD3047" w:rsidRDefault="00BD3047" w:rsidP="00B912B9">
      <w:r>
        <w:continuationSeparator/>
      </w:r>
    </w:p>
  </w:endnote>
  <w:endnote w:type="continuationNotice" w:id="1">
    <w:p w14:paraId="7DB1F30D" w14:textId="77777777" w:rsidR="00BD3047" w:rsidRDefault="00BD30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GotItcSCTEEBooCon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7208788"/>
      <w:docPartObj>
        <w:docPartGallery w:val="Page Numbers (Bottom of Page)"/>
        <w:docPartUnique/>
      </w:docPartObj>
    </w:sdtPr>
    <w:sdtEndPr/>
    <w:sdtContent>
      <w:p w14:paraId="24D85EB5" w14:textId="77777777" w:rsidR="00D77C26" w:rsidRDefault="00D77C2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4C13" w:rsidRPr="007F4C13">
          <w:rPr>
            <w:noProof/>
            <w:lang w:val="sk-SK"/>
          </w:rPr>
          <w:t>2</w:t>
        </w:r>
        <w:r>
          <w:fldChar w:fldCharType="end"/>
        </w:r>
      </w:p>
    </w:sdtContent>
  </w:sdt>
  <w:p w14:paraId="24D85EB6" w14:textId="77777777" w:rsidR="00D77C26" w:rsidRPr="00044CC5" w:rsidRDefault="00D77C26" w:rsidP="00FB4978">
    <w:pPr>
      <w:pStyle w:val="Pta"/>
      <w:jc w:val="right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2D4B25" w14:textId="77777777" w:rsidR="00BD3047" w:rsidRDefault="00BD3047" w:rsidP="00B912B9">
      <w:r>
        <w:separator/>
      </w:r>
    </w:p>
  </w:footnote>
  <w:footnote w:type="continuationSeparator" w:id="0">
    <w:p w14:paraId="5100A0D3" w14:textId="77777777" w:rsidR="00BD3047" w:rsidRDefault="00BD3047" w:rsidP="00B912B9">
      <w:r>
        <w:continuationSeparator/>
      </w:r>
    </w:p>
  </w:footnote>
  <w:footnote w:type="continuationNotice" w:id="1">
    <w:p w14:paraId="06BD0888" w14:textId="77777777" w:rsidR="00BD3047" w:rsidRDefault="00BD304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D85EB3" w14:textId="77777777" w:rsidR="00D77C26" w:rsidRDefault="00D77C26" w:rsidP="00612F40">
    <w:pPr>
      <w:pStyle w:val="Hlavika"/>
      <w:tabs>
        <w:tab w:val="clear" w:pos="4320"/>
        <w:tab w:val="clear" w:pos="864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D85EB4" w14:textId="09E2CF6B" w:rsidR="00D77C26" w:rsidRPr="00B636F8" w:rsidRDefault="00D77C26" w:rsidP="00B636F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D33A3"/>
    <w:multiLevelType w:val="hybridMultilevel"/>
    <w:tmpl w:val="86C491D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C3422"/>
    <w:multiLevelType w:val="hybridMultilevel"/>
    <w:tmpl w:val="07744632"/>
    <w:lvl w:ilvl="0" w:tplc="D072204A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5030A"/>
    <w:multiLevelType w:val="hybridMultilevel"/>
    <w:tmpl w:val="57E0868E"/>
    <w:lvl w:ilvl="0" w:tplc="57A8491C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D3640"/>
    <w:multiLevelType w:val="hybridMultilevel"/>
    <w:tmpl w:val="9C525EE8"/>
    <w:lvl w:ilvl="0" w:tplc="BD1EBB0E">
      <w:start w:val="1"/>
      <w:numFmt w:val="bullet"/>
      <w:lvlText w:val="-"/>
      <w:lvlJc w:val="left"/>
      <w:pPr>
        <w:ind w:left="720" w:hanging="360"/>
      </w:pPr>
      <w:rPr>
        <w:rFonts w:ascii="Verdana" w:eastAsia="Helvetica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6C3A65"/>
    <w:multiLevelType w:val="hybridMultilevel"/>
    <w:tmpl w:val="00FAF78A"/>
    <w:lvl w:ilvl="0" w:tplc="0BC85778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56780AED"/>
    <w:multiLevelType w:val="hybridMultilevel"/>
    <w:tmpl w:val="7034F7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9926D7"/>
    <w:multiLevelType w:val="multilevel"/>
    <w:tmpl w:val="8C6A52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0AB500B"/>
    <w:multiLevelType w:val="hybridMultilevel"/>
    <w:tmpl w:val="64A44B0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3C006B"/>
    <w:multiLevelType w:val="hybridMultilevel"/>
    <w:tmpl w:val="537AC612"/>
    <w:lvl w:ilvl="0" w:tplc="A7501D2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98" w:hanging="360"/>
      </w:pPr>
    </w:lvl>
    <w:lvl w:ilvl="2" w:tplc="041B001B" w:tentative="1">
      <w:start w:val="1"/>
      <w:numFmt w:val="lowerRoman"/>
      <w:lvlText w:val="%3."/>
      <w:lvlJc w:val="right"/>
      <w:pPr>
        <w:ind w:left="2018" w:hanging="180"/>
      </w:pPr>
    </w:lvl>
    <w:lvl w:ilvl="3" w:tplc="041B000F" w:tentative="1">
      <w:start w:val="1"/>
      <w:numFmt w:val="decimal"/>
      <w:lvlText w:val="%4."/>
      <w:lvlJc w:val="left"/>
      <w:pPr>
        <w:ind w:left="2738" w:hanging="360"/>
      </w:pPr>
    </w:lvl>
    <w:lvl w:ilvl="4" w:tplc="041B0019" w:tentative="1">
      <w:start w:val="1"/>
      <w:numFmt w:val="lowerLetter"/>
      <w:lvlText w:val="%5."/>
      <w:lvlJc w:val="left"/>
      <w:pPr>
        <w:ind w:left="3458" w:hanging="360"/>
      </w:pPr>
    </w:lvl>
    <w:lvl w:ilvl="5" w:tplc="041B001B" w:tentative="1">
      <w:start w:val="1"/>
      <w:numFmt w:val="lowerRoman"/>
      <w:lvlText w:val="%6."/>
      <w:lvlJc w:val="right"/>
      <w:pPr>
        <w:ind w:left="4178" w:hanging="180"/>
      </w:pPr>
    </w:lvl>
    <w:lvl w:ilvl="6" w:tplc="041B000F" w:tentative="1">
      <w:start w:val="1"/>
      <w:numFmt w:val="decimal"/>
      <w:lvlText w:val="%7."/>
      <w:lvlJc w:val="left"/>
      <w:pPr>
        <w:ind w:left="4898" w:hanging="360"/>
      </w:pPr>
    </w:lvl>
    <w:lvl w:ilvl="7" w:tplc="041B0019" w:tentative="1">
      <w:start w:val="1"/>
      <w:numFmt w:val="lowerLetter"/>
      <w:lvlText w:val="%8."/>
      <w:lvlJc w:val="left"/>
      <w:pPr>
        <w:ind w:left="5618" w:hanging="360"/>
      </w:pPr>
    </w:lvl>
    <w:lvl w:ilvl="8" w:tplc="041B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3F79C4"/>
    <w:multiLevelType w:val="hybridMultilevel"/>
    <w:tmpl w:val="B2F60A50"/>
    <w:lvl w:ilvl="0" w:tplc="05E6B3DC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5A1A9F"/>
    <w:multiLevelType w:val="hybridMultilevel"/>
    <w:tmpl w:val="C304E46E"/>
    <w:lvl w:ilvl="0" w:tplc="C69256AE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863C03"/>
    <w:multiLevelType w:val="hybridMultilevel"/>
    <w:tmpl w:val="9822FB6C"/>
    <w:lvl w:ilvl="0" w:tplc="18CA5C3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9"/>
  </w:num>
  <w:num w:numId="6">
    <w:abstractNumId w:val="2"/>
  </w:num>
  <w:num w:numId="7">
    <w:abstractNumId w:val="14"/>
  </w:num>
  <w:num w:numId="8">
    <w:abstractNumId w:val="7"/>
  </w:num>
  <w:num w:numId="9">
    <w:abstractNumId w:val="10"/>
  </w:num>
  <w:num w:numId="10">
    <w:abstractNumId w:val="1"/>
  </w:num>
  <w:num w:numId="11">
    <w:abstractNumId w:val="13"/>
  </w:num>
  <w:num w:numId="12">
    <w:abstractNumId w:val="4"/>
  </w:num>
  <w:num w:numId="13">
    <w:abstractNumId w:val="15"/>
  </w:num>
  <w:num w:numId="14">
    <w:abstractNumId w:val="6"/>
  </w:num>
  <w:num w:numId="15">
    <w:abstractNumId w:val="11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iera Gažíková">
    <w15:presenceInfo w15:providerId="None" w15:userId="Viera Gaží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9"/>
    <w:rsid w:val="0000343B"/>
    <w:rsid w:val="000039F6"/>
    <w:rsid w:val="00007AC2"/>
    <w:rsid w:val="00015030"/>
    <w:rsid w:val="00016140"/>
    <w:rsid w:val="00017CE8"/>
    <w:rsid w:val="000217D3"/>
    <w:rsid w:val="00026057"/>
    <w:rsid w:val="00027FB2"/>
    <w:rsid w:val="000329F9"/>
    <w:rsid w:val="00032D98"/>
    <w:rsid w:val="00033148"/>
    <w:rsid w:val="00033235"/>
    <w:rsid w:val="000349F3"/>
    <w:rsid w:val="00034C27"/>
    <w:rsid w:val="00044376"/>
    <w:rsid w:val="00044CC5"/>
    <w:rsid w:val="0004784A"/>
    <w:rsid w:val="000510FF"/>
    <w:rsid w:val="00051F60"/>
    <w:rsid w:val="00055A15"/>
    <w:rsid w:val="00057F46"/>
    <w:rsid w:val="000612B2"/>
    <w:rsid w:val="00061DCD"/>
    <w:rsid w:val="00065B08"/>
    <w:rsid w:val="000661E7"/>
    <w:rsid w:val="000666CB"/>
    <w:rsid w:val="0007183C"/>
    <w:rsid w:val="00074C30"/>
    <w:rsid w:val="00075BFE"/>
    <w:rsid w:val="000765BC"/>
    <w:rsid w:val="0007675E"/>
    <w:rsid w:val="00082EE0"/>
    <w:rsid w:val="00083927"/>
    <w:rsid w:val="00083EF6"/>
    <w:rsid w:val="00084B0B"/>
    <w:rsid w:val="00090E1E"/>
    <w:rsid w:val="00091C50"/>
    <w:rsid w:val="00092596"/>
    <w:rsid w:val="00092A23"/>
    <w:rsid w:val="00095989"/>
    <w:rsid w:val="00095E56"/>
    <w:rsid w:val="000968A6"/>
    <w:rsid w:val="00097F6B"/>
    <w:rsid w:val="000A13EF"/>
    <w:rsid w:val="000A40FC"/>
    <w:rsid w:val="000A50F9"/>
    <w:rsid w:val="000A64BE"/>
    <w:rsid w:val="000A6861"/>
    <w:rsid w:val="000A6C5B"/>
    <w:rsid w:val="000A71BB"/>
    <w:rsid w:val="000B0B1D"/>
    <w:rsid w:val="000B1FD1"/>
    <w:rsid w:val="000B4FB3"/>
    <w:rsid w:val="000B63B0"/>
    <w:rsid w:val="000B71F6"/>
    <w:rsid w:val="000C3F3C"/>
    <w:rsid w:val="000C4535"/>
    <w:rsid w:val="000C7991"/>
    <w:rsid w:val="000D2291"/>
    <w:rsid w:val="000D6316"/>
    <w:rsid w:val="000E5145"/>
    <w:rsid w:val="000E684B"/>
    <w:rsid w:val="000F1608"/>
    <w:rsid w:val="000F1803"/>
    <w:rsid w:val="000F2B1C"/>
    <w:rsid w:val="000F3241"/>
    <w:rsid w:val="000F36B9"/>
    <w:rsid w:val="000F4E43"/>
    <w:rsid w:val="000F6A70"/>
    <w:rsid w:val="00100C81"/>
    <w:rsid w:val="001047E5"/>
    <w:rsid w:val="00104D55"/>
    <w:rsid w:val="00107015"/>
    <w:rsid w:val="00111CBF"/>
    <w:rsid w:val="00112B97"/>
    <w:rsid w:val="00113DA2"/>
    <w:rsid w:val="0011547F"/>
    <w:rsid w:val="00121147"/>
    <w:rsid w:val="00123635"/>
    <w:rsid w:val="0012542C"/>
    <w:rsid w:val="001304A0"/>
    <w:rsid w:val="001329ED"/>
    <w:rsid w:val="0013398C"/>
    <w:rsid w:val="001353D4"/>
    <w:rsid w:val="00136B6E"/>
    <w:rsid w:val="00145AA2"/>
    <w:rsid w:val="001508D1"/>
    <w:rsid w:val="00157184"/>
    <w:rsid w:val="001600F4"/>
    <w:rsid w:val="001647A4"/>
    <w:rsid w:val="0016498E"/>
    <w:rsid w:val="00164EFC"/>
    <w:rsid w:val="001720BB"/>
    <w:rsid w:val="00173AF0"/>
    <w:rsid w:val="00174906"/>
    <w:rsid w:val="00175E40"/>
    <w:rsid w:val="001771D6"/>
    <w:rsid w:val="00177CA2"/>
    <w:rsid w:val="001801DE"/>
    <w:rsid w:val="00181E7D"/>
    <w:rsid w:val="00182811"/>
    <w:rsid w:val="0018568B"/>
    <w:rsid w:val="0018780D"/>
    <w:rsid w:val="0018784B"/>
    <w:rsid w:val="001926EC"/>
    <w:rsid w:val="00192D3D"/>
    <w:rsid w:val="00194894"/>
    <w:rsid w:val="00196A0D"/>
    <w:rsid w:val="00196F2D"/>
    <w:rsid w:val="00197E02"/>
    <w:rsid w:val="001A0951"/>
    <w:rsid w:val="001A3205"/>
    <w:rsid w:val="001A53C9"/>
    <w:rsid w:val="001B6FDB"/>
    <w:rsid w:val="001C478F"/>
    <w:rsid w:val="001C56E9"/>
    <w:rsid w:val="001D2816"/>
    <w:rsid w:val="001D3913"/>
    <w:rsid w:val="001D4196"/>
    <w:rsid w:val="001E0F53"/>
    <w:rsid w:val="001E1448"/>
    <w:rsid w:val="001E3C00"/>
    <w:rsid w:val="001E51B2"/>
    <w:rsid w:val="001E5523"/>
    <w:rsid w:val="001E56AB"/>
    <w:rsid w:val="001E5709"/>
    <w:rsid w:val="001E5DD1"/>
    <w:rsid w:val="001E5F8A"/>
    <w:rsid w:val="001E6609"/>
    <w:rsid w:val="001F2F29"/>
    <w:rsid w:val="001F62E4"/>
    <w:rsid w:val="001F6395"/>
    <w:rsid w:val="0020090F"/>
    <w:rsid w:val="00203312"/>
    <w:rsid w:val="00204CB8"/>
    <w:rsid w:val="002063CA"/>
    <w:rsid w:val="00207717"/>
    <w:rsid w:val="0021015C"/>
    <w:rsid w:val="0021167E"/>
    <w:rsid w:val="0021270F"/>
    <w:rsid w:val="002137BF"/>
    <w:rsid w:val="0021425D"/>
    <w:rsid w:val="00221235"/>
    <w:rsid w:val="00223CC2"/>
    <w:rsid w:val="00224602"/>
    <w:rsid w:val="002256B9"/>
    <w:rsid w:val="002267D4"/>
    <w:rsid w:val="00226CC1"/>
    <w:rsid w:val="00232CE1"/>
    <w:rsid w:val="00234099"/>
    <w:rsid w:val="0023592B"/>
    <w:rsid w:val="00236903"/>
    <w:rsid w:val="00237805"/>
    <w:rsid w:val="00244B65"/>
    <w:rsid w:val="00244B69"/>
    <w:rsid w:val="00244C6F"/>
    <w:rsid w:val="0024635E"/>
    <w:rsid w:val="00247AF3"/>
    <w:rsid w:val="00247E5F"/>
    <w:rsid w:val="00251138"/>
    <w:rsid w:val="0025420F"/>
    <w:rsid w:val="00254854"/>
    <w:rsid w:val="0025576D"/>
    <w:rsid w:val="0025653C"/>
    <w:rsid w:val="002607F1"/>
    <w:rsid w:val="002644C6"/>
    <w:rsid w:val="00265A93"/>
    <w:rsid w:val="00267473"/>
    <w:rsid w:val="00267F8D"/>
    <w:rsid w:val="0027003D"/>
    <w:rsid w:val="002701DD"/>
    <w:rsid w:val="0027160B"/>
    <w:rsid w:val="002733DE"/>
    <w:rsid w:val="002773C4"/>
    <w:rsid w:val="002857B8"/>
    <w:rsid w:val="0029071F"/>
    <w:rsid w:val="00290A46"/>
    <w:rsid w:val="00292A3C"/>
    <w:rsid w:val="00294C69"/>
    <w:rsid w:val="002A10F6"/>
    <w:rsid w:val="002A16F8"/>
    <w:rsid w:val="002A244C"/>
    <w:rsid w:val="002A3365"/>
    <w:rsid w:val="002A3EDB"/>
    <w:rsid w:val="002B059E"/>
    <w:rsid w:val="002B063C"/>
    <w:rsid w:val="002B7ACE"/>
    <w:rsid w:val="002C0948"/>
    <w:rsid w:val="002C3211"/>
    <w:rsid w:val="002C5FAD"/>
    <w:rsid w:val="002D08E8"/>
    <w:rsid w:val="002D55FF"/>
    <w:rsid w:val="002D59D0"/>
    <w:rsid w:val="002E4FCC"/>
    <w:rsid w:val="002E68A9"/>
    <w:rsid w:val="002F1FA9"/>
    <w:rsid w:val="002F357E"/>
    <w:rsid w:val="002F5549"/>
    <w:rsid w:val="002F647D"/>
    <w:rsid w:val="002F6D65"/>
    <w:rsid w:val="002F78A4"/>
    <w:rsid w:val="00300460"/>
    <w:rsid w:val="003011FF"/>
    <w:rsid w:val="0030144D"/>
    <w:rsid w:val="00306007"/>
    <w:rsid w:val="00306F8D"/>
    <w:rsid w:val="00316899"/>
    <w:rsid w:val="00317FA4"/>
    <w:rsid w:val="0032092C"/>
    <w:rsid w:val="00321000"/>
    <w:rsid w:val="003234FF"/>
    <w:rsid w:val="003236AF"/>
    <w:rsid w:val="0033477C"/>
    <w:rsid w:val="00334A6B"/>
    <w:rsid w:val="003365DE"/>
    <w:rsid w:val="003411D3"/>
    <w:rsid w:val="00342462"/>
    <w:rsid w:val="003515D7"/>
    <w:rsid w:val="003536B5"/>
    <w:rsid w:val="003567CF"/>
    <w:rsid w:val="00356D3C"/>
    <w:rsid w:val="00360F4F"/>
    <w:rsid w:val="00373DE9"/>
    <w:rsid w:val="00374FD0"/>
    <w:rsid w:val="00375F0F"/>
    <w:rsid w:val="00383EAD"/>
    <w:rsid w:val="0038494B"/>
    <w:rsid w:val="00386A11"/>
    <w:rsid w:val="00392C1D"/>
    <w:rsid w:val="00395983"/>
    <w:rsid w:val="003966C7"/>
    <w:rsid w:val="003975B9"/>
    <w:rsid w:val="003A42A7"/>
    <w:rsid w:val="003A631F"/>
    <w:rsid w:val="003B0D9D"/>
    <w:rsid w:val="003B5CC0"/>
    <w:rsid w:val="003B6C1D"/>
    <w:rsid w:val="003B79B9"/>
    <w:rsid w:val="003C1F85"/>
    <w:rsid w:val="003C2314"/>
    <w:rsid w:val="003C3958"/>
    <w:rsid w:val="003C751F"/>
    <w:rsid w:val="003D21C6"/>
    <w:rsid w:val="003D4531"/>
    <w:rsid w:val="003D5432"/>
    <w:rsid w:val="003D57CD"/>
    <w:rsid w:val="003D5AB1"/>
    <w:rsid w:val="003E02C6"/>
    <w:rsid w:val="003E2F69"/>
    <w:rsid w:val="003E3020"/>
    <w:rsid w:val="003E3109"/>
    <w:rsid w:val="003E4A13"/>
    <w:rsid w:val="003E5E47"/>
    <w:rsid w:val="003E6346"/>
    <w:rsid w:val="003F0DEA"/>
    <w:rsid w:val="003F1C48"/>
    <w:rsid w:val="003F3976"/>
    <w:rsid w:val="003F3C33"/>
    <w:rsid w:val="003F4E4A"/>
    <w:rsid w:val="003F7C00"/>
    <w:rsid w:val="0040047A"/>
    <w:rsid w:val="00402605"/>
    <w:rsid w:val="00402AE5"/>
    <w:rsid w:val="00405988"/>
    <w:rsid w:val="00411F5E"/>
    <w:rsid w:val="00415FFC"/>
    <w:rsid w:val="0042091C"/>
    <w:rsid w:val="00421309"/>
    <w:rsid w:val="00423918"/>
    <w:rsid w:val="00423D5D"/>
    <w:rsid w:val="00427B4B"/>
    <w:rsid w:val="00430EF5"/>
    <w:rsid w:val="004310A7"/>
    <w:rsid w:val="004338DB"/>
    <w:rsid w:val="00433EB3"/>
    <w:rsid w:val="00435457"/>
    <w:rsid w:val="00437548"/>
    <w:rsid w:val="004417CB"/>
    <w:rsid w:val="00455913"/>
    <w:rsid w:val="00457EB8"/>
    <w:rsid w:val="00461779"/>
    <w:rsid w:val="004638A5"/>
    <w:rsid w:val="0046415F"/>
    <w:rsid w:val="004703E7"/>
    <w:rsid w:val="00471BCB"/>
    <w:rsid w:val="00473708"/>
    <w:rsid w:val="0047446A"/>
    <w:rsid w:val="004760A5"/>
    <w:rsid w:val="00476E06"/>
    <w:rsid w:val="00481B2A"/>
    <w:rsid w:val="00481F1D"/>
    <w:rsid w:val="004870B2"/>
    <w:rsid w:val="004908D2"/>
    <w:rsid w:val="00491F72"/>
    <w:rsid w:val="00495253"/>
    <w:rsid w:val="00495AEA"/>
    <w:rsid w:val="00496D02"/>
    <w:rsid w:val="00497928"/>
    <w:rsid w:val="004A1058"/>
    <w:rsid w:val="004A3CED"/>
    <w:rsid w:val="004B2BB9"/>
    <w:rsid w:val="004B3F28"/>
    <w:rsid w:val="004B6D89"/>
    <w:rsid w:val="004C1068"/>
    <w:rsid w:val="004C4F19"/>
    <w:rsid w:val="004D3632"/>
    <w:rsid w:val="004E0CD7"/>
    <w:rsid w:val="004E1384"/>
    <w:rsid w:val="004E4E05"/>
    <w:rsid w:val="004E76DC"/>
    <w:rsid w:val="004F12F8"/>
    <w:rsid w:val="004F2737"/>
    <w:rsid w:val="004F3949"/>
    <w:rsid w:val="004F39D4"/>
    <w:rsid w:val="004F4FA6"/>
    <w:rsid w:val="0050095C"/>
    <w:rsid w:val="00500F35"/>
    <w:rsid w:val="005044F3"/>
    <w:rsid w:val="00505AF0"/>
    <w:rsid w:val="00507D62"/>
    <w:rsid w:val="00510849"/>
    <w:rsid w:val="005110ED"/>
    <w:rsid w:val="00511356"/>
    <w:rsid w:val="0051492A"/>
    <w:rsid w:val="00521475"/>
    <w:rsid w:val="0052519C"/>
    <w:rsid w:val="005308F1"/>
    <w:rsid w:val="00531C62"/>
    <w:rsid w:val="0053511B"/>
    <w:rsid w:val="00535AC7"/>
    <w:rsid w:val="0054163C"/>
    <w:rsid w:val="00541A7A"/>
    <w:rsid w:val="00543F25"/>
    <w:rsid w:val="0054406E"/>
    <w:rsid w:val="005440AF"/>
    <w:rsid w:val="00545637"/>
    <w:rsid w:val="00546A76"/>
    <w:rsid w:val="005508B2"/>
    <w:rsid w:val="005557AF"/>
    <w:rsid w:val="00564D72"/>
    <w:rsid w:val="00566514"/>
    <w:rsid w:val="00576CB7"/>
    <w:rsid w:val="0057735E"/>
    <w:rsid w:val="00580AA1"/>
    <w:rsid w:val="00580E9E"/>
    <w:rsid w:val="005819F8"/>
    <w:rsid w:val="00585A90"/>
    <w:rsid w:val="00591686"/>
    <w:rsid w:val="005928DF"/>
    <w:rsid w:val="0059398F"/>
    <w:rsid w:val="00593AF7"/>
    <w:rsid w:val="00593F13"/>
    <w:rsid w:val="00595369"/>
    <w:rsid w:val="00595832"/>
    <w:rsid w:val="005A4443"/>
    <w:rsid w:val="005A5B27"/>
    <w:rsid w:val="005A7153"/>
    <w:rsid w:val="005B1251"/>
    <w:rsid w:val="005B2797"/>
    <w:rsid w:val="005B2C83"/>
    <w:rsid w:val="005B5DA2"/>
    <w:rsid w:val="005B6462"/>
    <w:rsid w:val="005B6CC6"/>
    <w:rsid w:val="005C132D"/>
    <w:rsid w:val="005C30DC"/>
    <w:rsid w:val="005C3963"/>
    <w:rsid w:val="005C4E22"/>
    <w:rsid w:val="005C6187"/>
    <w:rsid w:val="005D5AAE"/>
    <w:rsid w:val="005D68B6"/>
    <w:rsid w:val="005E38CB"/>
    <w:rsid w:val="005E3FAC"/>
    <w:rsid w:val="005E48DF"/>
    <w:rsid w:val="005E6B7E"/>
    <w:rsid w:val="005E72A3"/>
    <w:rsid w:val="005E77E6"/>
    <w:rsid w:val="005F035B"/>
    <w:rsid w:val="005F192E"/>
    <w:rsid w:val="005F1C96"/>
    <w:rsid w:val="005F28D5"/>
    <w:rsid w:val="005F3DDF"/>
    <w:rsid w:val="005F55A3"/>
    <w:rsid w:val="005F7534"/>
    <w:rsid w:val="00600A6A"/>
    <w:rsid w:val="00606F11"/>
    <w:rsid w:val="00612A33"/>
    <w:rsid w:val="00612F40"/>
    <w:rsid w:val="00613F3E"/>
    <w:rsid w:val="006149C0"/>
    <w:rsid w:val="00615175"/>
    <w:rsid w:val="00621577"/>
    <w:rsid w:val="0062251E"/>
    <w:rsid w:val="00622E66"/>
    <w:rsid w:val="00623B0D"/>
    <w:rsid w:val="00623E1B"/>
    <w:rsid w:val="0062553B"/>
    <w:rsid w:val="00626A8E"/>
    <w:rsid w:val="0063023E"/>
    <w:rsid w:val="006360C1"/>
    <w:rsid w:val="00636B58"/>
    <w:rsid w:val="006462E2"/>
    <w:rsid w:val="00646CD0"/>
    <w:rsid w:val="0065027D"/>
    <w:rsid w:val="00650A75"/>
    <w:rsid w:val="00657189"/>
    <w:rsid w:val="006601B0"/>
    <w:rsid w:val="006626ED"/>
    <w:rsid w:val="0066625D"/>
    <w:rsid w:val="0067462B"/>
    <w:rsid w:val="00675B06"/>
    <w:rsid w:val="00680CE6"/>
    <w:rsid w:val="00681E34"/>
    <w:rsid w:val="00686E99"/>
    <w:rsid w:val="00687A2B"/>
    <w:rsid w:val="00687F0F"/>
    <w:rsid w:val="00690A7F"/>
    <w:rsid w:val="00691018"/>
    <w:rsid w:val="006918CE"/>
    <w:rsid w:val="00691A61"/>
    <w:rsid w:val="00691B5C"/>
    <w:rsid w:val="00692D1B"/>
    <w:rsid w:val="006933BD"/>
    <w:rsid w:val="006933EA"/>
    <w:rsid w:val="006947DF"/>
    <w:rsid w:val="006973E2"/>
    <w:rsid w:val="006A40E2"/>
    <w:rsid w:val="006A41EB"/>
    <w:rsid w:val="006A4A1B"/>
    <w:rsid w:val="006B01AE"/>
    <w:rsid w:val="006B0A95"/>
    <w:rsid w:val="006B1BFD"/>
    <w:rsid w:val="006B3789"/>
    <w:rsid w:val="006B4ECA"/>
    <w:rsid w:val="006B62BE"/>
    <w:rsid w:val="006B6E53"/>
    <w:rsid w:val="006B77C7"/>
    <w:rsid w:val="006C1F7E"/>
    <w:rsid w:val="006C3137"/>
    <w:rsid w:val="006D01FE"/>
    <w:rsid w:val="006D3D9E"/>
    <w:rsid w:val="006D54E9"/>
    <w:rsid w:val="006D66D2"/>
    <w:rsid w:val="006E008B"/>
    <w:rsid w:val="006E0A0E"/>
    <w:rsid w:val="006E1C1A"/>
    <w:rsid w:val="006E3447"/>
    <w:rsid w:val="006E4990"/>
    <w:rsid w:val="006E5907"/>
    <w:rsid w:val="006F0182"/>
    <w:rsid w:val="006F15E2"/>
    <w:rsid w:val="006F44DC"/>
    <w:rsid w:val="006F7640"/>
    <w:rsid w:val="0070102B"/>
    <w:rsid w:val="00702DD8"/>
    <w:rsid w:val="00710762"/>
    <w:rsid w:val="00712308"/>
    <w:rsid w:val="0071349F"/>
    <w:rsid w:val="0071361B"/>
    <w:rsid w:val="0071508F"/>
    <w:rsid w:val="007161EE"/>
    <w:rsid w:val="007171B9"/>
    <w:rsid w:val="00717940"/>
    <w:rsid w:val="00721982"/>
    <w:rsid w:val="00724E22"/>
    <w:rsid w:val="007253E8"/>
    <w:rsid w:val="00725EB2"/>
    <w:rsid w:val="00735E55"/>
    <w:rsid w:val="00736624"/>
    <w:rsid w:val="0074306F"/>
    <w:rsid w:val="0074477D"/>
    <w:rsid w:val="0075071B"/>
    <w:rsid w:val="0075150F"/>
    <w:rsid w:val="007518D5"/>
    <w:rsid w:val="00751A7B"/>
    <w:rsid w:val="0075444D"/>
    <w:rsid w:val="00756024"/>
    <w:rsid w:val="00756243"/>
    <w:rsid w:val="007579FE"/>
    <w:rsid w:val="00760B5B"/>
    <w:rsid w:val="00761DFB"/>
    <w:rsid w:val="007632CC"/>
    <w:rsid w:val="00767473"/>
    <w:rsid w:val="007729D0"/>
    <w:rsid w:val="00774FBE"/>
    <w:rsid w:val="00775301"/>
    <w:rsid w:val="00776D0E"/>
    <w:rsid w:val="007800D2"/>
    <w:rsid w:val="00783E74"/>
    <w:rsid w:val="0078727D"/>
    <w:rsid w:val="00787E43"/>
    <w:rsid w:val="00791C0A"/>
    <w:rsid w:val="00795490"/>
    <w:rsid w:val="007954A2"/>
    <w:rsid w:val="007A3BD2"/>
    <w:rsid w:val="007A79C9"/>
    <w:rsid w:val="007B0B98"/>
    <w:rsid w:val="007B1387"/>
    <w:rsid w:val="007B1CE3"/>
    <w:rsid w:val="007B2DF9"/>
    <w:rsid w:val="007B4545"/>
    <w:rsid w:val="007B5331"/>
    <w:rsid w:val="007B57A6"/>
    <w:rsid w:val="007B64E1"/>
    <w:rsid w:val="007B7888"/>
    <w:rsid w:val="007D13FA"/>
    <w:rsid w:val="007D1F52"/>
    <w:rsid w:val="007D6F1E"/>
    <w:rsid w:val="007E0613"/>
    <w:rsid w:val="007E17F1"/>
    <w:rsid w:val="007E308F"/>
    <w:rsid w:val="007E5F0D"/>
    <w:rsid w:val="007F0913"/>
    <w:rsid w:val="007F3546"/>
    <w:rsid w:val="007F4C13"/>
    <w:rsid w:val="007F6132"/>
    <w:rsid w:val="007F717F"/>
    <w:rsid w:val="00803954"/>
    <w:rsid w:val="0080552D"/>
    <w:rsid w:val="008069BF"/>
    <w:rsid w:val="00807F65"/>
    <w:rsid w:val="008116B9"/>
    <w:rsid w:val="008121B6"/>
    <w:rsid w:val="00814E73"/>
    <w:rsid w:val="00815154"/>
    <w:rsid w:val="00815C87"/>
    <w:rsid w:val="00821730"/>
    <w:rsid w:val="00826ED7"/>
    <w:rsid w:val="00826F24"/>
    <w:rsid w:val="008438B5"/>
    <w:rsid w:val="008442C7"/>
    <w:rsid w:val="00844392"/>
    <w:rsid w:val="0084609C"/>
    <w:rsid w:val="0085321A"/>
    <w:rsid w:val="008538E6"/>
    <w:rsid w:val="00860FDB"/>
    <w:rsid w:val="008612EF"/>
    <w:rsid w:val="008647C0"/>
    <w:rsid w:val="00872030"/>
    <w:rsid w:val="00872F9C"/>
    <w:rsid w:val="008753DF"/>
    <w:rsid w:val="00875CCB"/>
    <w:rsid w:val="00877F0B"/>
    <w:rsid w:val="00880C65"/>
    <w:rsid w:val="00881D69"/>
    <w:rsid w:val="008832F6"/>
    <w:rsid w:val="0088404A"/>
    <w:rsid w:val="0088649D"/>
    <w:rsid w:val="00886CE6"/>
    <w:rsid w:val="008919EB"/>
    <w:rsid w:val="008947ED"/>
    <w:rsid w:val="008A4A7F"/>
    <w:rsid w:val="008A516C"/>
    <w:rsid w:val="008A7DDB"/>
    <w:rsid w:val="008B01EB"/>
    <w:rsid w:val="008B34B2"/>
    <w:rsid w:val="008B5211"/>
    <w:rsid w:val="008B7BB9"/>
    <w:rsid w:val="008C7F98"/>
    <w:rsid w:val="008D26F9"/>
    <w:rsid w:val="008D4C39"/>
    <w:rsid w:val="008D6669"/>
    <w:rsid w:val="008E1679"/>
    <w:rsid w:val="008E20AD"/>
    <w:rsid w:val="008E3277"/>
    <w:rsid w:val="008F136B"/>
    <w:rsid w:val="008F1C5F"/>
    <w:rsid w:val="008F279B"/>
    <w:rsid w:val="00911D0D"/>
    <w:rsid w:val="00915612"/>
    <w:rsid w:val="009164AA"/>
    <w:rsid w:val="00922846"/>
    <w:rsid w:val="0092567B"/>
    <w:rsid w:val="009277A0"/>
    <w:rsid w:val="009277B1"/>
    <w:rsid w:val="00927FDD"/>
    <w:rsid w:val="00933873"/>
    <w:rsid w:val="00934A89"/>
    <w:rsid w:val="00937043"/>
    <w:rsid w:val="009526FF"/>
    <w:rsid w:val="0095467F"/>
    <w:rsid w:val="00955D69"/>
    <w:rsid w:val="009577B9"/>
    <w:rsid w:val="00964364"/>
    <w:rsid w:val="00967757"/>
    <w:rsid w:val="00970574"/>
    <w:rsid w:val="009777B3"/>
    <w:rsid w:val="00983301"/>
    <w:rsid w:val="00985128"/>
    <w:rsid w:val="009865D4"/>
    <w:rsid w:val="00986692"/>
    <w:rsid w:val="0099107E"/>
    <w:rsid w:val="00993F40"/>
    <w:rsid w:val="009968C5"/>
    <w:rsid w:val="009A157F"/>
    <w:rsid w:val="009A2368"/>
    <w:rsid w:val="009A2B4C"/>
    <w:rsid w:val="009A4DB2"/>
    <w:rsid w:val="009A7DB4"/>
    <w:rsid w:val="009B2325"/>
    <w:rsid w:val="009B29DC"/>
    <w:rsid w:val="009B3E32"/>
    <w:rsid w:val="009B6B62"/>
    <w:rsid w:val="009C0C17"/>
    <w:rsid w:val="009C0C40"/>
    <w:rsid w:val="009C10BF"/>
    <w:rsid w:val="009C158C"/>
    <w:rsid w:val="009C4A0A"/>
    <w:rsid w:val="009C5415"/>
    <w:rsid w:val="009C5926"/>
    <w:rsid w:val="009C6CC7"/>
    <w:rsid w:val="009C71F6"/>
    <w:rsid w:val="009D0B49"/>
    <w:rsid w:val="009D313C"/>
    <w:rsid w:val="009D46E1"/>
    <w:rsid w:val="009D4A62"/>
    <w:rsid w:val="009D50F1"/>
    <w:rsid w:val="009D7E59"/>
    <w:rsid w:val="009D7FB5"/>
    <w:rsid w:val="009E24E3"/>
    <w:rsid w:val="009E561D"/>
    <w:rsid w:val="009E7B3B"/>
    <w:rsid w:val="009F06AE"/>
    <w:rsid w:val="009F2DD5"/>
    <w:rsid w:val="009F3BF5"/>
    <w:rsid w:val="009F45B0"/>
    <w:rsid w:val="009F4909"/>
    <w:rsid w:val="009F6A7D"/>
    <w:rsid w:val="009F6B28"/>
    <w:rsid w:val="00A03B4A"/>
    <w:rsid w:val="00A10267"/>
    <w:rsid w:val="00A11CCC"/>
    <w:rsid w:val="00A11DDE"/>
    <w:rsid w:val="00A12AB7"/>
    <w:rsid w:val="00A17A6B"/>
    <w:rsid w:val="00A2051B"/>
    <w:rsid w:val="00A21C7C"/>
    <w:rsid w:val="00A221C3"/>
    <w:rsid w:val="00A24836"/>
    <w:rsid w:val="00A26442"/>
    <w:rsid w:val="00A269C6"/>
    <w:rsid w:val="00A30B39"/>
    <w:rsid w:val="00A323D3"/>
    <w:rsid w:val="00A3752C"/>
    <w:rsid w:val="00A42E29"/>
    <w:rsid w:val="00A43782"/>
    <w:rsid w:val="00A45129"/>
    <w:rsid w:val="00A4616F"/>
    <w:rsid w:val="00A47C50"/>
    <w:rsid w:val="00A50E4A"/>
    <w:rsid w:val="00A50F79"/>
    <w:rsid w:val="00A51D49"/>
    <w:rsid w:val="00A55B23"/>
    <w:rsid w:val="00A64858"/>
    <w:rsid w:val="00A6514C"/>
    <w:rsid w:val="00A7347F"/>
    <w:rsid w:val="00A82270"/>
    <w:rsid w:val="00A87582"/>
    <w:rsid w:val="00A9123B"/>
    <w:rsid w:val="00A96DE4"/>
    <w:rsid w:val="00A9781D"/>
    <w:rsid w:val="00AA00A6"/>
    <w:rsid w:val="00AA1D18"/>
    <w:rsid w:val="00AA35D2"/>
    <w:rsid w:val="00AA4894"/>
    <w:rsid w:val="00AA6E0A"/>
    <w:rsid w:val="00AA6EA9"/>
    <w:rsid w:val="00AB0AFD"/>
    <w:rsid w:val="00AB0CA9"/>
    <w:rsid w:val="00AB2F6B"/>
    <w:rsid w:val="00AB300B"/>
    <w:rsid w:val="00AB33A5"/>
    <w:rsid w:val="00AB35E2"/>
    <w:rsid w:val="00AB5D25"/>
    <w:rsid w:val="00AB651B"/>
    <w:rsid w:val="00AC0066"/>
    <w:rsid w:val="00AC0967"/>
    <w:rsid w:val="00AC0B79"/>
    <w:rsid w:val="00AC0C8F"/>
    <w:rsid w:val="00AC1754"/>
    <w:rsid w:val="00AC609B"/>
    <w:rsid w:val="00AC65B0"/>
    <w:rsid w:val="00AC68F6"/>
    <w:rsid w:val="00AC7093"/>
    <w:rsid w:val="00AC72DA"/>
    <w:rsid w:val="00AD2748"/>
    <w:rsid w:val="00AD44D5"/>
    <w:rsid w:val="00AD521A"/>
    <w:rsid w:val="00AD524A"/>
    <w:rsid w:val="00AD59F9"/>
    <w:rsid w:val="00AD6D1B"/>
    <w:rsid w:val="00AE7213"/>
    <w:rsid w:val="00AF0F05"/>
    <w:rsid w:val="00AF1921"/>
    <w:rsid w:val="00AF2219"/>
    <w:rsid w:val="00AF2C3C"/>
    <w:rsid w:val="00AF357F"/>
    <w:rsid w:val="00AF6C35"/>
    <w:rsid w:val="00AF7596"/>
    <w:rsid w:val="00B0272E"/>
    <w:rsid w:val="00B044D9"/>
    <w:rsid w:val="00B04D8E"/>
    <w:rsid w:val="00B078F3"/>
    <w:rsid w:val="00B11AB6"/>
    <w:rsid w:val="00B12929"/>
    <w:rsid w:val="00B13F2C"/>
    <w:rsid w:val="00B1762E"/>
    <w:rsid w:val="00B2205E"/>
    <w:rsid w:val="00B2349D"/>
    <w:rsid w:val="00B30099"/>
    <w:rsid w:val="00B33467"/>
    <w:rsid w:val="00B366BA"/>
    <w:rsid w:val="00B40E27"/>
    <w:rsid w:val="00B41643"/>
    <w:rsid w:val="00B420C0"/>
    <w:rsid w:val="00B42435"/>
    <w:rsid w:val="00B4707B"/>
    <w:rsid w:val="00B5007F"/>
    <w:rsid w:val="00B51650"/>
    <w:rsid w:val="00B5165E"/>
    <w:rsid w:val="00B5596D"/>
    <w:rsid w:val="00B574FD"/>
    <w:rsid w:val="00B60B5E"/>
    <w:rsid w:val="00B61C83"/>
    <w:rsid w:val="00B636F8"/>
    <w:rsid w:val="00B638DE"/>
    <w:rsid w:val="00B645F4"/>
    <w:rsid w:val="00B64761"/>
    <w:rsid w:val="00B65970"/>
    <w:rsid w:val="00B738EA"/>
    <w:rsid w:val="00B762F8"/>
    <w:rsid w:val="00B77E30"/>
    <w:rsid w:val="00B82AB7"/>
    <w:rsid w:val="00B85830"/>
    <w:rsid w:val="00B8744E"/>
    <w:rsid w:val="00B912B9"/>
    <w:rsid w:val="00B94EE8"/>
    <w:rsid w:val="00B955E7"/>
    <w:rsid w:val="00BA0704"/>
    <w:rsid w:val="00BA3B5F"/>
    <w:rsid w:val="00BA4650"/>
    <w:rsid w:val="00BA7BF5"/>
    <w:rsid w:val="00BB42B0"/>
    <w:rsid w:val="00BC530E"/>
    <w:rsid w:val="00BC7109"/>
    <w:rsid w:val="00BD0175"/>
    <w:rsid w:val="00BD2533"/>
    <w:rsid w:val="00BD2A33"/>
    <w:rsid w:val="00BD3047"/>
    <w:rsid w:val="00BD5331"/>
    <w:rsid w:val="00BD5BAB"/>
    <w:rsid w:val="00BD735B"/>
    <w:rsid w:val="00BE0691"/>
    <w:rsid w:val="00BE0F69"/>
    <w:rsid w:val="00BE3026"/>
    <w:rsid w:val="00BE3A9C"/>
    <w:rsid w:val="00BE3F57"/>
    <w:rsid w:val="00BF20A4"/>
    <w:rsid w:val="00BF45F9"/>
    <w:rsid w:val="00BF5F9D"/>
    <w:rsid w:val="00BF6CEA"/>
    <w:rsid w:val="00C0073A"/>
    <w:rsid w:val="00C05999"/>
    <w:rsid w:val="00C065C2"/>
    <w:rsid w:val="00C07CF4"/>
    <w:rsid w:val="00C10AC0"/>
    <w:rsid w:val="00C117CC"/>
    <w:rsid w:val="00C11A22"/>
    <w:rsid w:val="00C1390A"/>
    <w:rsid w:val="00C21C6A"/>
    <w:rsid w:val="00C22023"/>
    <w:rsid w:val="00C3189E"/>
    <w:rsid w:val="00C33737"/>
    <w:rsid w:val="00C368AE"/>
    <w:rsid w:val="00C42988"/>
    <w:rsid w:val="00C43175"/>
    <w:rsid w:val="00C43CCA"/>
    <w:rsid w:val="00C46A48"/>
    <w:rsid w:val="00C47D19"/>
    <w:rsid w:val="00C50A2E"/>
    <w:rsid w:val="00C5115B"/>
    <w:rsid w:val="00C5221D"/>
    <w:rsid w:val="00C52255"/>
    <w:rsid w:val="00C5455D"/>
    <w:rsid w:val="00C56D9C"/>
    <w:rsid w:val="00C60058"/>
    <w:rsid w:val="00C60798"/>
    <w:rsid w:val="00C61BE1"/>
    <w:rsid w:val="00C638ED"/>
    <w:rsid w:val="00C64F71"/>
    <w:rsid w:val="00C70D1E"/>
    <w:rsid w:val="00C73CD7"/>
    <w:rsid w:val="00C75CF1"/>
    <w:rsid w:val="00C812D1"/>
    <w:rsid w:val="00C82929"/>
    <w:rsid w:val="00C83B7B"/>
    <w:rsid w:val="00C849D9"/>
    <w:rsid w:val="00C85CED"/>
    <w:rsid w:val="00C871F9"/>
    <w:rsid w:val="00C90547"/>
    <w:rsid w:val="00C9332B"/>
    <w:rsid w:val="00CA0569"/>
    <w:rsid w:val="00CA0FF0"/>
    <w:rsid w:val="00CA264E"/>
    <w:rsid w:val="00CA4291"/>
    <w:rsid w:val="00CA47A5"/>
    <w:rsid w:val="00CA6983"/>
    <w:rsid w:val="00CB0481"/>
    <w:rsid w:val="00CB23FD"/>
    <w:rsid w:val="00CB3E0E"/>
    <w:rsid w:val="00CB4B1F"/>
    <w:rsid w:val="00CB573E"/>
    <w:rsid w:val="00CB72F1"/>
    <w:rsid w:val="00CC0032"/>
    <w:rsid w:val="00CC41EF"/>
    <w:rsid w:val="00CD47F8"/>
    <w:rsid w:val="00CD7C61"/>
    <w:rsid w:val="00CE0F2E"/>
    <w:rsid w:val="00CE5C52"/>
    <w:rsid w:val="00CE7724"/>
    <w:rsid w:val="00CE7896"/>
    <w:rsid w:val="00CF39E2"/>
    <w:rsid w:val="00CF4986"/>
    <w:rsid w:val="00CF4F2E"/>
    <w:rsid w:val="00CF5064"/>
    <w:rsid w:val="00D00C7E"/>
    <w:rsid w:val="00D02D95"/>
    <w:rsid w:val="00D02F82"/>
    <w:rsid w:val="00D05C69"/>
    <w:rsid w:val="00D10B8B"/>
    <w:rsid w:val="00D12989"/>
    <w:rsid w:val="00D12A42"/>
    <w:rsid w:val="00D12AFB"/>
    <w:rsid w:val="00D1347E"/>
    <w:rsid w:val="00D13E43"/>
    <w:rsid w:val="00D1612B"/>
    <w:rsid w:val="00D170DF"/>
    <w:rsid w:val="00D17791"/>
    <w:rsid w:val="00D1780D"/>
    <w:rsid w:val="00D2032B"/>
    <w:rsid w:val="00D214E3"/>
    <w:rsid w:val="00D223ED"/>
    <w:rsid w:val="00D278EE"/>
    <w:rsid w:val="00D304A4"/>
    <w:rsid w:val="00D30E82"/>
    <w:rsid w:val="00D32B91"/>
    <w:rsid w:val="00D332B5"/>
    <w:rsid w:val="00D3521D"/>
    <w:rsid w:val="00D37A59"/>
    <w:rsid w:val="00D40979"/>
    <w:rsid w:val="00D51B38"/>
    <w:rsid w:val="00D530D2"/>
    <w:rsid w:val="00D53D40"/>
    <w:rsid w:val="00D54557"/>
    <w:rsid w:val="00D57FBE"/>
    <w:rsid w:val="00D61EED"/>
    <w:rsid w:val="00D622B2"/>
    <w:rsid w:val="00D64A2D"/>
    <w:rsid w:val="00D66175"/>
    <w:rsid w:val="00D67E83"/>
    <w:rsid w:val="00D70A7C"/>
    <w:rsid w:val="00D728EB"/>
    <w:rsid w:val="00D756CB"/>
    <w:rsid w:val="00D77C26"/>
    <w:rsid w:val="00D81918"/>
    <w:rsid w:val="00D8317A"/>
    <w:rsid w:val="00D86583"/>
    <w:rsid w:val="00D90CB4"/>
    <w:rsid w:val="00D91ABB"/>
    <w:rsid w:val="00D92ECB"/>
    <w:rsid w:val="00DA2666"/>
    <w:rsid w:val="00DA304C"/>
    <w:rsid w:val="00DA320E"/>
    <w:rsid w:val="00DA4685"/>
    <w:rsid w:val="00DA69D9"/>
    <w:rsid w:val="00DB0D16"/>
    <w:rsid w:val="00DB118F"/>
    <w:rsid w:val="00DB473A"/>
    <w:rsid w:val="00DB6F79"/>
    <w:rsid w:val="00DB778B"/>
    <w:rsid w:val="00DC1429"/>
    <w:rsid w:val="00DC2408"/>
    <w:rsid w:val="00DC5DF8"/>
    <w:rsid w:val="00DC6CAD"/>
    <w:rsid w:val="00DC6CB7"/>
    <w:rsid w:val="00DC73FB"/>
    <w:rsid w:val="00DC75CB"/>
    <w:rsid w:val="00DD17EE"/>
    <w:rsid w:val="00DD46EF"/>
    <w:rsid w:val="00DD707F"/>
    <w:rsid w:val="00DE0545"/>
    <w:rsid w:val="00DE0E56"/>
    <w:rsid w:val="00DE246E"/>
    <w:rsid w:val="00DE259D"/>
    <w:rsid w:val="00DE57DA"/>
    <w:rsid w:val="00DE58A2"/>
    <w:rsid w:val="00DE5954"/>
    <w:rsid w:val="00DE69CC"/>
    <w:rsid w:val="00DE71EE"/>
    <w:rsid w:val="00DE7A66"/>
    <w:rsid w:val="00DF018F"/>
    <w:rsid w:val="00DF2B11"/>
    <w:rsid w:val="00DF3AFA"/>
    <w:rsid w:val="00DF4F45"/>
    <w:rsid w:val="00DF6355"/>
    <w:rsid w:val="00DF6438"/>
    <w:rsid w:val="00DF73D9"/>
    <w:rsid w:val="00E0291E"/>
    <w:rsid w:val="00E0730D"/>
    <w:rsid w:val="00E10397"/>
    <w:rsid w:val="00E122FB"/>
    <w:rsid w:val="00E12CA5"/>
    <w:rsid w:val="00E1322A"/>
    <w:rsid w:val="00E1452B"/>
    <w:rsid w:val="00E20099"/>
    <w:rsid w:val="00E21B29"/>
    <w:rsid w:val="00E2754E"/>
    <w:rsid w:val="00E32245"/>
    <w:rsid w:val="00E33E5B"/>
    <w:rsid w:val="00E36EF3"/>
    <w:rsid w:val="00E37C6B"/>
    <w:rsid w:val="00E41667"/>
    <w:rsid w:val="00E42F8D"/>
    <w:rsid w:val="00E449BA"/>
    <w:rsid w:val="00E46B4C"/>
    <w:rsid w:val="00E4790E"/>
    <w:rsid w:val="00E52D95"/>
    <w:rsid w:val="00E55559"/>
    <w:rsid w:val="00E6027D"/>
    <w:rsid w:val="00E605F4"/>
    <w:rsid w:val="00E60697"/>
    <w:rsid w:val="00E60EAF"/>
    <w:rsid w:val="00E634AC"/>
    <w:rsid w:val="00E67D0A"/>
    <w:rsid w:val="00E76B01"/>
    <w:rsid w:val="00E82565"/>
    <w:rsid w:val="00E86C93"/>
    <w:rsid w:val="00E90B1D"/>
    <w:rsid w:val="00E934C6"/>
    <w:rsid w:val="00E95FF1"/>
    <w:rsid w:val="00EA067D"/>
    <w:rsid w:val="00EA2D51"/>
    <w:rsid w:val="00EA54E6"/>
    <w:rsid w:val="00EA707D"/>
    <w:rsid w:val="00EB0B04"/>
    <w:rsid w:val="00EB240F"/>
    <w:rsid w:val="00EB41B3"/>
    <w:rsid w:val="00EB48B4"/>
    <w:rsid w:val="00EB5128"/>
    <w:rsid w:val="00EB5F36"/>
    <w:rsid w:val="00EC2070"/>
    <w:rsid w:val="00EC29C3"/>
    <w:rsid w:val="00EC45E4"/>
    <w:rsid w:val="00EC46CB"/>
    <w:rsid w:val="00ED05AC"/>
    <w:rsid w:val="00ED0C47"/>
    <w:rsid w:val="00ED24BF"/>
    <w:rsid w:val="00ED393E"/>
    <w:rsid w:val="00EE016D"/>
    <w:rsid w:val="00EE0F2F"/>
    <w:rsid w:val="00EE51B7"/>
    <w:rsid w:val="00EE570E"/>
    <w:rsid w:val="00EE79DA"/>
    <w:rsid w:val="00EF3912"/>
    <w:rsid w:val="00F016C1"/>
    <w:rsid w:val="00F028E1"/>
    <w:rsid w:val="00F03628"/>
    <w:rsid w:val="00F04E47"/>
    <w:rsid w:val="00F10F4E"/>
    <w:rsid w:val="00F1209E"/>
    <w:rsid w:val="00F12243"/>
    <w:rsid w:val="00F14493"/>
    <w:rsid w:val="00F15745"/>
    <w:rsid w:val="00F179F8"/>
    <w:rsid w:val="00F20D80"/>
    <w:rsid w:val="00F21C96"/>
    <w:rsid w:val="00F23CBE"/>
    <w:rsid w:val="00F24769"/>
    <w:rsid w:val="00F254E3"/>
    <w:rsid w:val="00F30EF8"/>
    <w:rsid w:val="00F33F0F"/>
    <w:rsid w:val="00F33FBC"/>
    <w:rsid w:val="00F34339"/>
    <w:rsid w:val="00F35B8A"/>
    <w:rsid w:val="00F370F8"/>
    <w:rsid w:val="00F44096"/>
    <w:rsid w:val="00F46A4D"/>
    <w:rsid w:val="00F46CFB"/>
    <w:rsid w:val="00F534B7"/>
    <w:rsid w:val="00F5647B"/>
    <w:rsid w:val="00F57351"/>
    <w:rsid w:val="00F6140F"/>
    <w:rsid w:val="00F62FEE"/>
    <w:rsid w:val="00F63094"/>
    <w:rsid w:val="00F64A30"/>
    <w:rsid w:val="00F64E32"/>
    <w:rsid w:val="00F658D6"/>
    <w:rsid w:val="00F735FD"/>
    <w:rsid w:val="00F748D6"/>
    <w:rsid w:val="00F753EC"/>
    <w:rsid w:val="00F77D11"/>
    <w:rsid w:val="00F80028"/>
    <w:rsid w:val="00F805D6"/>
    <w:rsid w:val="00F81BFE"/>
    <w:rsid w:val="00F83B07"/>
    <w:rsid w:val="00F86AD4"/>
    <w:rsid w:val="00F871A1"/>
    <w:rsid w:val="00F96A6D"/>
    <w:rsid w:val="00F9720D"/>
    <w:rsid w:val="00FA0BDA"/>
    <w:rsid w:val="00FA2283"/>
    <w:rsid w:val="00FA23EB"/>
    <w:rsid w:val="00FA3123"/>
    <w:rsid w:val="00FA47F4"/>
    <w:rsid w:val="00FA4FA2"/>
    <w:rsid w:val="00FA5ECE"/>
    <w:rsid w:val="00FA5EEF"/>
    <w:rsid w:val="00FB0B3C"/>
    <w:rsid w:val="00FB3AB7"/>
    <w:rsid w:val="00FB4978"/>
    <w:rsid w:val="00FC56E5"/>
    <w:rsid w:val="00FD2446"/>
    <w:rsid w:val="00FD5C0F"/>
    <w:rsid w:val="00FD7825"/>
    <w:rsid w:val="00FE0879"/>
    <w:rsid w:val="00FE0AB8"/>
    <w:rsid w:val="00FE2418"/>
    <w:rsid w:val="00FE2B66"/>
    <w:rsid w:val="00FF2536"/>
    <w:rsid w:val="00FF3C57"/>
    <w:rsid w:val="00FF55C1"/>
    <w:rsid w:val="00FF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D859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471B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4E76DC"/>
    <w:pPr>
      <w:ind w:left="720"/>
      <w:contextualSpacing/>
    </w:pPr>
  </w:style>
  <w:style w:type="table" w:styleId="Mriekatabuky">
    <w:name w:val="Table Grid"/>
    <w:basedOn w:val="Normlnatabuka"/>
    <w:uiPriority w:val="59"/>
    <w:rsid w:val="002B7ACE"/>
    <w:rPr>
      <w:rFonts w:eastAsiaTheme="minorHAnsi"/>
      <w:sz w:val="22"/>
      <w:szCs w:val="22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2B7ACE"/>
    <w:rPr>
      <w:rFonts w:eastAsiaTheme="minorHAnsi"/>
      <w:sz w:val="22"/>
      <w:szCs w:val="22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C5FA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C5FA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C5FA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C5FA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C5FAD"/>
    <w:rPr>
      <w:b/>
      <w:bCs/>
      <w:sz w:val="20"/>
      <w:szCs w:val="20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7954A2"/>
  </w:style>
  <w:style w:type="character" w:customStyle="1" w:styleId="Zkladntext">
    <w:name w:val="Základný text_"/>
    <w:basedOn w:val="Predvolenpsmoodseku"/>
    <w:link w:val="Zkladntext3"/>
    <w:rsid w:val="009D50F1"/>
    <w:rPr>
      <w:rFonts w:ascii="Bookman Old Style" w:eastAsia="Bookman Old Style" w:hAnsi="Bookman Old Style" w:cs="Bookman Old Style"/>
      <w:sz w:val="17"/>
      <w:szCs w:val="17"/>
      <w:shd w:val="clear" w:color="auto" w:fill="FFFFFF"/>
    </w:rPr>
  </w:style>
  <w:style w:type="paragraph" w:customStyle="1" w:styleId="Zkladntext3">
    <w:name w:val="Základný text3"/>
    <w:basedOn w:val="Normlny"/>
    <w:link w:val="Zkladntext"/>
    <w:rsid w:val="009D50F1"/>
    <w:pPr>
      <w:shd w:val="clear" w:color="auto" w:fill="FFFFFF"/>
      <w:spacing w:before="180" w:after="180" w:line="216" w:lineRule="exact"/>
      <w:ind w:hanging="340"/>
      <w:jc w:val="both"/>
    </w:pPr>
    <w:rPr>
      <w:rFonts w:ascii="Bookman Old Style" w:eastAsia="Bookman Old Style" w:hAnsi="Bookman Old Style" w:cs="Bookman Old Style"/>
      <w:sz w:val="17"/>
      <w:szCs w:val="17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3F3C33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3F3C33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3F3C33"/>
    <w:rPr>
      <w:vertAlign w:val="superscript"/>
    </w:rPr>
  </w:style>
  <w:style w:type="paragraph" w:customStyle="1" w:styleId="Telo">
    <w:name w:val="Telo"/>
    <w:rsid w:val="007632CC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Arial Unicode MS" w:cs="Arial Unicode MS"/>
      <w:color w:val="000000"/>
      <w:sz w:val="22"/>
      <w:szCs w:val="22"/>
      <w:u w:color="000000"/>
      <w:bdr w:val="nil"/>
      <w:lang w:val="cs-CZ"/>
    </w:rPr>
  </w:style>
  <w:style w:type="paragraph" w:customStyle="1" w:styleId="Default">
    <w:name w:val="Default"/>
    <w:rsid w:val="007632C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sk-SK"/>
    </w:rPr>
  </w:style>
  <w:style w:type="paragraph" w:customStyle="1" w:styleId="Pa1">
    <w:name w:val="Pa1"/>
    <w:basedOn w:val="Default"/>
    <w:next w:val="Default"/>
    <w:uiPriority w:val="99"/>
    <w:rsid w:val="007632CC"/>
    <w:pPr>
      <w:spacing w:line="241" w:lineRule="atLeast"/>
    </w:pPr>
    <w:rPr>
      <w:rFonts w:ascii="FrankGotItcSCTEEBooCon" w:hAnsi="FrankGotItcSCTEEBooCon"/>
      <w:color w:val="auto"/>
    </w:rPr>
  </w:style>
  <w:style w:type="paragraph" w:styleId="Zkladntext0">
    <w:name w:val="Body Text"/>
    <w:link w:val="ZkladntextChar"/>
    <w:rsid w:val="00736624"/>
    <w:pPr>
      <w:widowControl w:val="0"/>
      <w:pBdr>
        <w:top w:val="nil"/>
        <w:left w:val="nil"/>
        <w:bottom w:val="nil"/>
        <w:right w:val="nil"/>
        <w:between w:val="nil"/>
        <w:bar w:val="nil"/>
      </w:pBdr>
      <w:ind w:left="212"/>
    </w:pPr>
    <w:rPr>
      <w:rFonts w:ascii="Times New Roman" w:eastAsia="Arial Unicode MS" w:hAnsi="Arial Unicode MS" w:cs="Arial Unicode MS"/>
      <w:color w:val="000000"/>
      <w:u w:color="000000"/>
      <w:bdr w:val="nil"/>
    </w:rPr>
  </w:style>
  <w:style w:type="character" w:customStyle="1" w:styleId="ZkladntextChar">
    <w:name w:val="Základný text Char"/>
    <w:basedOn w:val="Predvolenpsmoodseku"/>
    <w:link w:val="Zkladntext0"/>
    <w:rsid w:val="00736624"/>
    <w:rPr>
      <w:rFonts w:ascii="Times New Roman" w:eastAsia="Arial Unicode MS" w:hAnsi="Arial Unicode MS" w:cs="Arial Unicode MS"/>
      <w:color w:val="000000"/>
      <w:u w:color="000000"/>
      <w:bdr w:val="nil"/>
    </w:rPr>
  </w:style>
  <w:style w:type="paragraph" w:customStyle="1" w:styleId="TableParagraph">
    <w:name w:val="Table Paragraph"/>
    <w:rsid w:val="00736624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customStyle="1" w:styleId="tltabuky2">
    <w:name w:val="Štýl tabuľky 2"/>
    <w:rsid w:val="0073662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styleId="Normlnywebov">
    <w:name w:val="Normal (Web)"/>
    <w:basedOn w:val="Normlny"/>
    <w:uiPriority w:val="99"/>
    <w:unhideWhenUsed/>
    <w:rsid w:val="0073662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paragraph" w:styleId="Register1">
    <w:name w:val="index 1"/>
    <w:basedOn w:val="Normlny"/>
    <w:next w:val="Normlny"/>
    <w:autoRedefine/>
    <w:uiPriority w:val="99"/>
    <w:unhideWhenUsed/>
    <w:rsid w:val="006601B0"/>
    <w:pPr>
      <w:ind w:left="240" w:hanging="240"/>
    </w:pPr>
    <w:rPr>
      <w:sz w:val="18"/>
      <w:szCs w:val="18"/>
    </w:rPr>
  </w:style>
  <w:style w:type="paragraph" w:styleId="Register2">
    <w:name w:val="index 2"/>
    <w:basedOn w:val="Normlny"/>
    <w:next w:val="Normlny"/>
    <w:autoRedefine/>
    <w:uiPriority w:val="99"/>
    <w:unhideWhenUsed/>
    <w:rsid w:val="006601B0"/>
    <w:pPr>
      <w:ind w:left="480" w:hanging="240"/>
    </w:pPr>
    <w:rPr>
      <w:sz w:val="18"/>
      <w:szCs w:val="18"/>
    </w:rPr>
  </w:style>
  <w:style w:type="paragraph" w:styleId="Register3">
    <w:name w:val="index 3"/>
    <w:basedOn w:val="Normlny"/>
    <w:next w:val="Normlny"/>
    <w:autoRedefine/>
    <w:uiPriority w:val="99"/>
    <w:unhideWhenUsed/>
    <w:rsid w:val="006601B0"/>
    <w:pPr>
      <w:ind w:left="720" w:hanging="240"/>
    </w:pPr>
    <w:rPr>
      <w:sz w:val="18"/>
      <w:szCs w:val="18"/>
    </w:rPr>
  </w:style>
  <w:style w:type="paragraph" w:styleId="Register4">
    <w:name w:val="index 4"/>
    <w:basedOn w:val="Normlny"/>
    <w:next w:val="Normlny"/>
    <w:autoRedefine/>
    <w:uiPriority w:val="99"/>
    <w:unhideWhenUsed/>
    <w:rsid w:val="006601B0"/>
    <w:pPr>
      <w:ind w:left="960" w:hanging="240"/>
    </w:pPr>
    <w:rPr>
      <w:sz w:val="18"/>
      <w:szCs w:val="18"/>
    </w:rPr>
  </w:style>
  <w:style w:type="paragraph" w:styleId="Register5">
    <w:name w:val="index 5"/>
    <w:basedOn w:val="Normlny"/>
    <w:next w:val="Normlny"/>
    <w:autoRedefine/>
    <w:uiPriority w:val="99"/>
    <w:unhideWhenUsed/>
    <w:rsid w:val="006601B0"/>
    <w:pPr>
      <w:ind w:left="1200" w:hanging="240"/>
    </w:pPr>
    <w:rPr>
      <w:sz w:val="18"/>
      <w:szCs w:val="18"/>
    </w:rPr>
  </w:style>
  <w:style w:type="paragraph" w:styleId="Register6">
    <w:name w:val="index 6"/>
    <w:basedOn w:val="Normlny"/>
    <w:next w:val="Normlny"/>
    <w:autoRedefine/>
    <w:uiPriority w:val="99"/>
    <w:unhideWhenUsed/>
    <w:rsid w:val="006601B0"/>
    <w:pPr>
      <w:ind w:left="1440" w:hanging="240"/>
    </w:pPr>
    <w:rPr>
      <w:sz w:val="18"/>
      <w:szCs w:val="18"/>
    </w:rPr>
  </w:style>
  <w:style w:type="paragraph" w:styleId="Register7">
    <w:name w:val="index 7"/>
    <w:basedOn w:val="Normlny"/>
    <w:next w:val="Normlny"/>
    <w:autoRedefine/>
    <w:uiPriority w:val="99"/>
    <w:unhideWhenUsed/>
    <w:rsid w:val="006601B0"/>
    <w:pPr>
      <w:ind w:left="1680" w:hanging="240"/>
    </w:pPr>
    <w:rPr>
      <w:sz w:val="18"/>
      <w:szCs w:val="18"/>
    </w:rPr>
  </w:style>
  <w:style w:type="paragraph" w:styleId="Register8">
    <w:name w:val="index 8"/>
    <w:basedOn w:val="Normlny"/>
    <w:next w:val="Normlny"/>
    <w:autoRedefine/>
    <w:uiPriority w:val="99"/>
    <w:unhideWhenUsed/>
    <w:rsid w:val="006601B0"/>
    <w:pPr>
      <w:ind w:left="1920" w:hanging="240"/>
    </w:pPr>
    <w:rPr>
      <w:sz w:val="18"/>
      <w:szCs w:val="18"/>
    </w:rPr>
  </w:style>
  <w:style w:type="paragraph" w:styleId="Register9">
    <w:name w:val="index 9"/>
    <w:basedOn w:val="Normlny"/>
    <w:next w:val="Normlny"/>
    <w:autoRedefine/>
    <w:uiPriority w:val="99"/>
    <w:unhideWhenUsed/>
    <w:rsid w:val="006601B0"/>
    <w:pPr>
      <w:ind w:left="2160" w:hanging="240"/>
    </w:pPr>
    <w:rPr>
      <w:sz w:val="18"/>
      <w:szCs w:val="18"/>
    </w:rPr>
  </w:style>
  <w:style w:type="paragraph" w:styleId="Nadpisregistra">
    <w:name w:val="index heading"/>
    <w:basedOn w:val="Normlny"/>
    <w:next w:val="Register1"/>
    <w:uiPriority w:val="99"/>
    <w:unhideWhenUsed/>
    <w:rsid w:val="006601B0"/>
    <w:pPr>
      <w:spacing w:before="240" w:after="120"/>
      <w:jc w:val="center"/>
    </w:pPr>
    <w:rPr>
      <w:b/>
      <w:bCs/>
      <w:sz w:val="26"/>
      <w:szCs w:val="26"/>
    </w:rPr>
  </w:style>
  <w:style w:type="character" w:customStyle="1" w:styleId="Nadpis1Char">
    <w:name w:val="Nadpis 1 Char"/>
    <w:basedOn w:val="Predvolenpsmoodseku"/>
    <w:link w:val="Nadpis1"/>
    <w:uiPriority w:val="9"/>
    <w:rsid w:val="00471B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71BCB"/>
    <w:pPr>
      <w:spacing w:line="276" w:lineRule="auto"/>
      <w:outlineLvl w:val="9"/>
    </w:pPr>
    <w:rPr>
      <w:lang w:val="sk-SK" w:eastAsia="sk-SK"/>
    </w:rPr>
  </w:style>
  <w:style w:type="paragraph" w:customStyle="1" w:styleId="CM1">
    <w:name w:val="CM1"/>
    <w:basedOn w:val="Default"/>
    <w:next w:val="Default"/>
    <w:uiPriority w:val="99"/>
    <w:rsid w:val="00CF5064"/>
    <w:rPr>
      <w:rFonts w:ascii="EUAlbertina" w:eastAsiaTheme="minorEastAsi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CF5064"/>
    <w:rPr>
      <w:rFonts w:ascii="EUAlbertina" w:eastAsiaTheme="minorEastAsia" w:hAnsi="EUAlbertina" w:cstheme="minorBidi"/>
      <w:color w:val="auto"/>
    </w:rPr>
  </w:style>
  <w:style w:type="paragraph" w:styleId="Revzia">
    <w:name w:val="Revision"/>
    <w:hidden/>
    <w:uiPriority w:val="99"/>
    <w:semiHidden/>
    <w:rsid w:val="004A3CE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96A0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96A0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96A0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471B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4E76DC"/>
    <w:pPr>
      <w:ind w:left="720"/>
      <w:contextualSpacing/>
    </w:pPr>
  </w:style>
  <w:style w:type="table" w:styleId="Mriekatabuky">
    <w:name w:val="Table Grid"/>
    <w:basedOn w:val="Normlnatabuka"/>
    <w:uiPriority w:val="59"/>
    <w:rsid w:val="002B7ACE"/>
    <w:rPr>
      <w:rFonts w:eastAsiaTheme="minorHAnsi"/>
      <w:sz w:val="22"/>
      <w:szCs w:val="22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2B7ACE"/>
    <w:rPr>
      <w:rFonts w:eastAsiaTheme="minorHAnsi"/>
      <w:sz w:val="22"/>
      <w:szCs w:val="22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C5FA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C5FA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C5FA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C5FA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C5FAD"/>
    <w:rPr>
      <w:b/>
      <w:bCs/>
      <w:sz w:val="20"/>
      <w:szCs w:val="20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7954A2"/>
  </w:style>
  <w:style w:type="character" w:customStyle="1" w:styleId="Zkladntext">
    <w:name w:val="Základný text_"/>
    <w:basedOn w:val="Predvolenpsmoodseku"/>
    <w:link w:val="Zkladntext3"/>
    <w:rsid w:val="009D50F1"/>
    <w:rPr>
      <w:rFonts w:ascii="Bookman Old Style" w:eastAsia="Bookman Old Style" w:hAnsi="Bookman Old Style" w:cs="Bookman Old Style"/>
      <w:sz w:val="17"/>
      <w:szCs w:val="17"/>
      <w:shd w:val="clear" w:color="auto" w:fill="FFFFFF"/>
    </w:rPr>
  </w:style>
  <w:style w:type="paragraph" w:customStyle="1" w:styleId="Zkladntext3">
    <w:name w:val="Základný text3"/>
    <w:basedOn w:val="Normlny"/>
    <w:link w:val="Zkladntext"/>
    <w:rsid w:val="009D50F1"/>
    <w:pPr>
      <w:shd w:val="clear" w:color="auto" w:fill="FFFFFF"/>
      <w:spacing w:before="180" w:after="180" w:line="216" w:lineRule="exact"/>
      <w:ind w:hanging="340"/>
      <w:jc w:val="both"/>
    </w:pPr>
    <w:rPr>
      <w:rFonts w:ascii="Bookman Old Style" w:eastAsia="Bookman Old Style" w:hAnsi="Bookman Old Style" w:cs="Bookman Old Style"/>
      <w:sz w:val="17"/>
      <w:szCs w:val="17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3F3C33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3F3C33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3F3C33"/>
    <w:rPr>
      <w:vertAlign w:val="superscript"/>
    </w:rPr>
  </w:style>
  <w:style w:type="paragraph" w:customStyle="1" w:styleId="Telo">
    <w:name w:val="Telo"/>
    <w:rsid w:val="007632CC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Arial Unicode MS" w:cs="Arial Unicode MS"/>
      <w:color w:val="000000"/>
      <w:sz w:val="22"/>
      <w:szCs w:val="22"/>
      <w:u w:color="000000"/>
      <w:bdr w:val="nil"/>
      <w:lang w:val="cs-CZ"/>
    </w:rPr>
  </w:style>
  <w:style w:type="paragraph" w:customStyle="1" w:styleId="Default">
    <w:name w:val="Default"/>
    <w:rsid w:val="007632C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sk-SK"/>
    </w:rPr>
  </w:style>
  <w:style w:type="paragraph" w:customStyle="1" w:styleId="Pa1">
    <w:name w:val="Pa1"/>
    <w:basedOn w:val="Default"/>
    <w:next w:val="Default"/>
    <w:uiPriority w:val="99"/>
    <w:rsid w:val="007632CC"/>
    <w:pPr>
      <w:spacing w:line="241" w:lineRule="atLeast"/>
    </w:pPr>
    <w:rPr>
      <w:rFonts w:ascii="FrankGotItcSCTEEBooCon" w:hAnsi="FrankGotItcSCTEEBooCon"/>
      <w:color w:val="auto"/>
    </w:rPr>
  </w:style>
  <w:style w:type="paragraph" w:styleId="Zkladntext0">
    <w:name w:val="Body Text"/>
    <w:link w:val="ZkladntextChar"/>
    <w:rsid w:val="00736624"/>
    <w:pPr>
      <w:widowControl w:val="0"/>
      <w:pBdr>
        <w:top w:val="nil"/>
        <w:left w:val="nil"/>
        <w:bottom w:val="nil"/>
        <w:right w:val="nil"/>
        <w:between w:val="nil"/>
        <w:bar w:val="nil"/>
      </w:pBdr>
      <w:ind w:left="212"/>
    </w:pPr>
    <w:rPr>
      <w:rFonts w:ascii="Times New Roman" w:eastAsia="Arial Unicode MS" w:hAnsi="Arial Unicode MS" w:cs="Arial Unicode MS"/>
      <w:color w:val="000000"/>
      <w:u w:color="000000"/>
      <w:bdr w:val="nil"/>
    </w:rPr>
  </w:style>
  <w:style w:type="character" w:customStyle="1" w:styleId="ZkladntextChar">
    <w:name w:val="Základný text Char"/>
    <w:basedOn w:val="Predvolenpsmoodseku"/>
    <w:link w:val="Zkladntext0"/>
    <w:rsid w:val="00736624"/>
    <w:rPr>
      <w:rFonts w:ascii="Times New Roman" w:eastAsia="Arial Unicode MS" w:hAnsi="Arial Unicode MS" w:cs="Arial Unicode MS"/>
      <w:color w:val="000000"/>
      <w:u w:color="000000"/>
      <w:bdr w:val="nil"/>
    </w:rPr>
  </w:style>
  <w:style w:type="paragraph" w:customStyle="1" w:styleId="TableParagraph">
    <w:name w:val="Table Paragraph"/>
    <w:rsid w:val="00736624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customStyle="1" w:styleId="tltabuky2">
    <w:name w:val="Štýl tabuľky 2"/>
    <w:rsid w:val="0073662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styleId="Normlnywebov">
    <w:name w:val="Normal (Web)"/>
    <w:basedOn w:val="Normlny"/>
    <w:uiPriority w:val="99"/>
    <w:unhideWhenUsed/>
    <w:rsid w:val="0073662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paragraph" w:styleId="Register1">
    <w:name w:val="index 1"/>
    <w:basedOn w:val="Normlny"/>
    <w:next w:val="Normlny"/>
    <w:autoRedefine/>
    <w:uiPriority w:val="99"/>
    <w:unhideWhenUsed/>
    <w:rsid w:val="006601B0"/>
    <w:pPr>
      <w:ind w:left="240" w:hanging="240"/>
    </w:pPr>
    <w:rPr>
      <w:sz w:val="18"/>
      <w:szCs w:val="18"/>
    </w:rPr>
  </w:style>
  <w:style w:type="paragraph" w:styleId="Register2">
    <w:name w:val="index 2"/>
    <w:basedOn w:val="Normlny"/>
    <w:next w:val="Normlny"/>
    <w:autoRedefine/>
    <w:uiPriority w:val="99"/>
    <w:unhideWhenUsed/>
    <w:rsid w:val="006601B0"/>
    <w:pPr>
      <w:ind w:left="480" w:hanging="240"/>
    </w:pPr>
    <w:rPr>
      <w:sz w:val="18"/>
      <w:szCs w:val="18"/>
    </w:rPr>
  </w:style>
  <w:style w:type="paragraph" w:styleId="Register3">
    <w:name w:val="index 3"/>
    <w:basedOn w:val="Normlny"/>
    <w:next w:val="Normlny"/>
    <w:autoRedefine/>
    <w:uiPriority w:val="99"/>
    <w:unhideWhenUsed/>
    <w:rsid w:val="006601B0"/>
    <w:pPr>
      <w:ind w:left="720" w:hanging="240"/>
    </w:pPr>
    <w:rPr>
      <w:sz w:val="18"/>
      <w:szCs w:val="18"/>
    </w:rPr>
  </w:style>
  <w:style w:type="paragraph" w:styleId="Register4">
    <w:name w:val="index 4"/>
    <w:basedOn w:val="Normlny"/>
    <w:next w:val="Normlny"/>
    <w:autoRedefine/>
    <w:uiPriority w:val="99"/>
    <w:unhideWhenUsed/>
    <w:rsid w:val="006601B0"/>
    <w:pPr>
      <w:ind w:left="960" w:hanging="240"/>
    </w:pPr>
    <w:rPr>
      <w:sz w:val="18"/>
      <w:szCs w:val="18"/>
    </w:rPr>
  </w:style>
  <w:style w:type="paragraph" w:styleId="Register5">
    <w:name w:val="index 5"/>
    <w:basedOn w:val="Normlny"/>
    <w:next w:val="Normlny"/>
    <w:autoRedefine/>
    <w:uiPriority w:val="99"/>
    <w:unhideWhenUsed/>
    <w:rsid w:val="006601B0"/>
    <w:pPr>
      <w:ind w:left="1200" w:hanging="240"/>
    </w:pPr>
    <w:rPr>
      <w:sz w:val="18"/>
      <w:szCs w:val="18"/>
    </w:rPr>
  </w:style>
  <w:style w:type="paragraph" w:styleId="Register6">
    <w:name w:val="index 6"/>
    <w:basedOn w:val="Normlny"/>
    <w:next w:val="Normlny"/>
    <w:autoRedefine/>
    <w:uiPriority w:val="99"/>
    <w:unhideWhenUsed/>
    <w:rsid w:val="006601B0"/>
    <w:pPr>
      <w:ind w:left="1440" w:hanging="240"/>
    </w:pPr>
    <w:rPr>
      <w:sz w:val="18"/>
      <w:szCs w:val="18"/>
    </w:rPr>
  </w:style>
  <w:style w:type="paragraph" w:styleId="Register7">
    <w:name w:val="index 7"/>
    <w:basedOn w:val="Normlny"/>
    <w:next w:val="Normlny"/>
    <w:autoRedefine/>
    <w:uiPriority w:val="99"/>
    <w:unhideWhenUsed/>
    <w:rsid w:val="006601B0"/>
    <w:pPr>
      <w:ind w:left="1680" w:hanging="240"/>
    </w:pPr>
    <w:rPr>
      <w:sz w:val="18"/>
      <w:szCs w:val="18"/>
    </w:rPr>
  </w:style>
  <w:style w:type="paragraph" w:styleId="Register8">
    <w:name w:val="index 8"/>
    <w:basedOn w:val="Normlny"/>
    <w:next w:val="Normlny"/>
    <w:autoRedefine/>
    <w:uiPriority w:val="99"/>
    <w:unhideWhenUsed/>
    <w:rsid w:val="006601B0"/>
    <w:pPr>
      <w:ind w:left="1920" w:hanging="240"/>
    </w:pPr>
    <w:rPr>
      <w:sz w:val="18"/>
      <w:szCs w:val="18"/>
    </w:rPr>
  </w:style>
  <w:style w:type="paragraph" w:styleId="Register9">
    <w:name w:val="index 9"/>
    <w:basedOn w:val="Normlny"/>
    <w:next w:val="Normlny"/>
    <w:autoRedefine/>
    <w:uiPriority w:val="99"/>
    <w:unhideWhenUsed/>
    <w:rsid w:val="006601B0"/>
    <w:pPr>
      <w:ind w:left="2160" w:hanging="240"/>
    </w:pPr>
    <w:rPr>
      <w:sz w:val="18"/>
      <w:szCs w:val="18"/>
    </w:rPr>
  </w:style>
  <w:style w:type="paragraph" w:styleId="Nadpisregistra">
    <w:name w:val="index heading"/>
    <w:basedOn w:val="Normlny"/>
    <w:next w:val="Register1"/>
    <w:uiPriority w:val="99"/>
    <w:unhideWhenUsed/>
    <w:rsid w:val="006601B0"/>
    <w:pPr>
      <w:spacing w:before="240" w:after="120"/>
      <w:jc w:val="center"/>
    </w:pPr>
    <w:rPr>
      <w:b/>
      <w:bCs/>
      <w:sz w:val="26"/>
      <w:szCs w:val="26"/>
    </w:rPr>
  </w:style>
  <w:style w:type="character" w:customStyle="1" w:styleId="Nadpis1Char">
    <w:name w:val="Nadpis 1 Char"/>
    <w:basedOn w:val="Predvolenpsmoodseku"/>
    <w:link w:val="Nadpis1"/>
    <w:uiPriority w:val="9"/>
    <w:rsid w:val="00471B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71BCB"/>
    <w:pPr>
      <w:spacing w:line="276" w:lineRule="auto"/>
      <w:outlineLvl w:val="9"/>
    </w:pPr>
    <w:rPr>
      <w:lang w:val="sk-SK" w:eastAsia="sk-SK"/>
    </w:rPr>
  </w:style>
  <w:style w:type="paragraph" w:customStyle="1" w:styleId="CM1">
    <w:name w:val="CM1"/>
    <w:basedOn w:val="Default"/>
    <w:next w:val="Default"/>
    <w:uiPriority w:val="99"/>
    <w:rsid w:val="00CF5064"/>
    <w:rPr>
      <w:rFonts w:ascii="EUAlbertina" w:eastAsiaTheme="minorEastAsi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CF5064"/>
    <w:rPr>
      <w:rFonts w:ascii="EUAlbertina" w:eastAsiaTheme="minorEastAsia" w:hAnsi="EUAlbertina" w:cstheme="minorBidi"/>
      <w:color w:val="auto"/>
    </w:rPr>
  </w:style>
  <w:style w:type="paragraph" w:styleId="Revzia">
    <w:name w:val="Revision"/>
    <w:hidden/>
    <w:uiPriority w:val="99"/>
    <w:semiHidden/>
    <w:rsid w:val="004A3CE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96A0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96A0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96A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0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2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33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25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75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38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268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644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083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457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5013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849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8370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6133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36245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6348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8276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3432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99632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7809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19710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8272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6513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98746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9575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570940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1442038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5176044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985131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815865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581217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655046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2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B546C-23FB-4282-88CB-EE0A1E3D93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AFBB79-B712-4098-83CE-50DF550718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1FE753-AD75-45E1-8A2A-8F7D3C1735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33B95D-4952-4BD0-8C9F-4DD9548DA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19</cp:revision>
  <cp:lastPrinted>2015-09-09T10:59:00Z</cp:lastPrinted>
  <dcterms:created xsi:type="dcterms:W3CDTF">2017-05-11T11:24:00Z</dcterms:created>
  <dcterms:modified xsi:type="dcterms:W3CDTF">2017-06-26T11:54:00Z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